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id w:val="842290873"/>
        <w:docPartObj>
          <w:docPartGallery w:val="Cover Pages"/>
          <w:docPartUnique/>
        </w:docPartObj>
      </w:sdtPr>
      <w:sdtEndPr>
        <w:rPr>
          <w:rFonts w:cs="Times New Roman"/>
          <w:sz w:val="28"/>
          <w:szCs w:val="28"/>
        </w:rPr>
      </w:sdtEndPr>
      <w:sdtContent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C6C26" w:rsidRDefault="00CC6C26"/>
        <w:p w:rsidR="00C02E71" w:rsidRDefault="00C02E71" w:rsidP="00C02E71"/>
        <w:p w:rsidR="00C02E71" w:rsidRPr="00B06300" w:rsidRDefault="00C02E71" w:rsidP="00C02E71">
          <w:pPr>
            <w:spacing w:after="0"/>
            <w:jc w:val="center"/>
            <w:rPr>
              <w:b/>
              <w:bCs/>
              <w:sz w:val="32"/>
              <w:szCs w:val="32"/>
            </w:rPr>
          </w:pPr>
          <w:r w:rsidRPr="00B06300">
            <w:rPr>
              <w:rFonts w:cs="Times New Roman"/>
              <w:b/>
              <w:bCs/>
              <w:sz w:val="32"/>
              <w:szCs w:val="32"/>
            </w:rPr>
            <w:t xml:space="preserve">ПРОЕКТ ПЛАНИРОВКИ ТЕРРИТОРИИ ДЛЯ РЕКОНСТРУКЦИИ ЛИНЕЙНОГО ОБЪЕКТА В РАМКАХ РЕАЛИЗАЦИИ ИНФРАСТРУКТУРНОГО ПРОЕКТА «РАЗВИТИЕ АСТРАХАНСКОЙ АГЛОМЕРАЦИИ»: 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>«Р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>ЕКОНСТРУКЦИЯ СЕТЕЙ ВОДОПРОВОДА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>, РАСПОЛОЖЕННЫХ В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 xml:space="preserve"> ЛЕНИНСКОМ РАЙОНЕ 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 xml:space="preserve">ГОРОДА АСТРАХАНИ. </w:t>
          </w:r>
          <w:r>
            <w:rPr>
              <w:rFonts w:cs="Times New Roman"/>
              <w:b/>
              <w:bCs/>
              <w:color w:val="000000"/>
              <w:sz w:val="32"/>
              <w:szCs w:val="32"/>
            </w:rPr>
            <w:t>СЕТЬ ВОДОПРОВОДА ПО УЛ. КРИВОРОТОВА</w:t>
          </w:r>
          <w:r w:rsidRPr="00B06300">
            <w:rPr>
              <w:rFonts w:cs="Times New Roman"/>
              <w:b/>
              <w:bCs/>
              <w:color w:val="000000"/>
              <w:sz w:val="32"/>
              <w:szCs w:val="32"/>
            </w:rPr>
            <w:t>»</w:t>
          </w:r>
        </w:p>
        <w:p w:rsidR="00C02E71" w:rsidRDefault="00C02E71" w:rsidP="00C02E71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02E71" w:rsidRDefault="00C02E71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02E71" w:rsidRDefault="00C02E71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02E71" w:rsidRDefault="00C02E71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02E71" w:rsidRDefault="00C02E71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02E71" w:rsidRDefault="00C02E71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Pr="001C28DC" w:rsidRDefault="00CC6C26" w:rsidP="00CC6C26">
          <w:pPr>
            <w:jc w:val="center"/>
            <w:rPr>
              <w:rFonts w:cs="Times New Roman"/>
              <w:iCs/>
              <w:sz w:val="28"/>
              <w:szCs w:val="28"/>
            </w:rPr>
          </w:pPr>
          <w:r w:rsidRPr="001C28DC">
            <w:rPr>
              <w:rFonts w:cs="Times New Roman"/>
              <w:iCs/>
              <w:sz w:val="28"/>
              <w:szCs w:val="28"/>
            </w:rPr>
            <w:t>РАЗДЕЛ 4. «МАТЕРИАЛЫ ПО ОБОСНОВАНИЮ ПРОЕКТА ПЛАНИРОВКИ ТЕРРИТОРИИ. ПОЯСНИТЕЛЬНАЯ ЗАПИСКА».</w:t>
          </w: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</w:p>
        <w:p w:rsidR="00CC6C26" w:rsidRDefault="00CC6C26" w:rsidP="00CC6C26">
          <w:pPr>
            <w:jc w:val="center"/>
            <w:rPr>
              <w:rFonts w:cs="Times New Roman"/>
              <w:sz w:val="28"/>
              <w:szCs w:val="28"/>
            </w:rPr>
          </w:pPr>
          <w:r>
            <w:rPr>
              <w:rFonts w:cs="Times New Roman"/>
              <w:sz w:val="28"/>
              <w:szCs w:val="28"/>
            </w:rPr>
            <w:t>ПП-01-2/4</w:t>
          </w:r>
        </w:p>
        <w:p w:rsidR="00CC6C26" w:rsidRDefault="00CC6C26"/>
        <w:p w:rsidR="00CC6C26" w:rsidRDefault="00CC6C26"/>
        <w:p w:rsidR="00CC6C26" w:rsidRDefault="00CC6C26"/>
        <w:p w:rsidR="00BF1769" w:rsidRDefault="00BF1769" w:rsidP="00BF1769">
          <w:pPr>
            <w:ind w:firstLine="0"/>
            <w:rPr>
              <w:rFonts w:cs="Times New Roman"/>
              <w:sz w:val="28"/>
              <w:szCs w:val="28"/>
            </w:rPr>
          </w:pPr>
        </w:p>
        <w:p w:rsidR="00CC6C26" w:rsidRDefault="00902C46" w:rsidP="00BF1769">
          <w:pPr>
            <w:ind w:firstLine="0"/>
            <w:rPr>
              <w:rFonts w:eastAsia="Courier New" w:cs="Times New Roman"/>
              <w:sz w:val="28"/>
              <w:szCs w:val="28"/>
              <w:lang w:bidi="ar-SA"/>
            </w:rPr>
          </w:pPr>
        </w:p>
      </w:sdtContent>
    </w:sdt>
    <w:p w:rsidR="00486970" w:rsidRPr="00506684" w:rsidRDefault="00281F8D" w:rsidP="00506684">
      <w:pPr>
        <w:pStyle w:val="af7"/>
        <w:rPr>
          <w:caps w:val="0"/>
          <w:sz w:val="28"/>
        </w:rPr>
      </w:pPr>
      <w:r w:rsidRPr="00506684">
        <w:rPr>
          <w:caps w:val="0"/>
          <w:sz w:val="28"/>
        </w:rPr>
        <w:lastRenderedPageBreak/>
        <w:t>СОДЕРЖАНИЕ</w:t>
      </w:r>
    </w:p>
    <w:p w:rsidR="00486970" w:rsidRPr="00BB154C" w:rsidRDefault="00506684" w:rsidP="00D94A26">
      <w:pPr>
        <w:pStyle w:val="af7"/>
        <w:rPr>
          <w:b w:val="0"/>
          <w:bCs/>
          <w:caps w:val="0"/>
          <w:sz w:val="28"/>
          <w:szCs w:val="28"/>
        </w:rPr>
      </w:pPr>
      <w:r w:rsidRPr="00BB154C">
        <w:rPr>
          <w:b w:val="0"/>
          <w:bCs/>
          <w:caps w:val="0"/>
          <w:sz w:val="28"/>
          <w:szCs w:val="28"/>
        </w:rPr>
        <w:t>РАЗДЕЛ 4. «МАТЕРИАЛЫ ПО ОБОСНОВАНИЮ ПРОЕКТА ПЛАНИРОВКИ ТЕРРИТОРИИ. ПОЯСНИТЕЛЬНАЯ ЗАПИСКА»</w:t>
      </w:r>
    </w:p>
    <w:sdt>
      <w:sdtPr>
        <w:rPr>
          <w:b w:val="0"/>
          <w:szCs w:val="28"/>
        </w:rPr>
        <w:id w:val="112879619"/>
        <w:docPartObj>
          <w:docPartGallery w:val="Table of Contents"/>
          <w:docPartUnique/>
        </w:docPartObj>
      </w:sdtPr>
      <w:sdtEndPr>
        <w:rPr>
          <w:b/>
          <w:bCs/>
          <w:szCs w:val="21"/>
        </w:rPr>
      </w:sdtEndPr>
      <w:sdtContent>
        <w:p w:rsidR="007E6A97" w:rsidRPr="007E6A97" w:rsidRDefault="00D94A26">
          <w:pPr>
            <w:pStyle w:val="1ff4"/>
            <w:tabs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r w:rsidRPr="00BB154C">
            <w:rPr>
              <w:b w:val="0"/>
              <w:bCs/>
              <w:szCs w:val="28"/>
            </w:rPr>
            <w:fldChar w:fldCharType="begin"/>
          </w:r>
          <w:r w:rsidRPr="00BB154C">
            <w:rPr>
              <w:b w:val="0"/>
              <w:bCs/>
              <w:szCs w:val="28"/>
            </w:rPr>
            <w:instrText xml:space="preserve"> TOC \o "1-3" \h \z \u </w:instrText>
          </w:r>
          <w:r w:rsidRPr="00BB154C">
            <w:rPr>
              <w:b w:val="0"/>
              <w:bCs/>
              <w:szCs w:val="28"/>
            </w:rPr>
            <w:fldChar w:fldCharType="separate"/>
          </w:r>
          <w:hyperlink w:anchor="_Toc99009115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ВВЕДЕНИЕ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_Toc99009115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3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16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1.</w:t>
            </w:r>
            <w:r w:rsidR="007E6A97" w:rsidRPr="007E6A9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ОПИСАНИЕ ПРИРОДНО-КЛИМАТИЧЕСКИХ УСЛОВИЯ ТЕРРИТОРИИ, В ОТНОШЕНИИ КОТОРОЙ РАЗРАБАТЫВАЕТСЯ ПРОЕКТ ПЛАНИРОВКИ.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_Toc99009116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4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17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2.</w:t>
            </w:r>
            <w:r w:rsidR="007E6A97" w:rsidRPr="007E6A9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ОБОСНОВАНИЕ ОПРЕДЕЛЕНИЯ ГРАНИЦ ЗОН ПЛАНИРУЕМОГО РАЗМЕЩЕНИЯ ЛИНЕЙНЫХ ОБЪЕКТОВ.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_Toc99009117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4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18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3.</w:t>
            </w:r>
            <w:r w:rsidR="007E6A97" w:rsidRPr="007E6A9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_Toc99009118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4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19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4.</w:t>
            </w:r>
            <w:r w:rsidR="007E6A97" w:rsidRPr="007E6A9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ОБОСНОВАНИЕ   ОПРЕДЕЛЕНИЯ   ПРЕДЕЛЬНЫХ   ПАРАМЕТРОВ ЗАСТРОЙКИ  ТЕРРИТОРИИ  В ГРАНИЦАХ  ЗОН  ПЛАНИРУЕМОГО РАЗМЕЩЕНИЯ  ОБЪЕКТОВ КАПИТАЛЬНОГО  СТРОИТЕЛЬСТВА, ПРОЕКТИРУЕМЫХ  В  СОСТАВЕ  ЛИНЕЙНЫХ  ОБЪЕКТОВ.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_Toc99009119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5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20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5.</w:t>
            </w:r>
            <w:r w:rsidR="007E6A97" w:rsidRPr="007E6A9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ПЛАНИРОВКИ.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_Toc99009120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5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left" w:pos="66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21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5.1.</w:t>
            </w:r>
            <w:r w:rsidR="007E6A97" w:rsidRPr="007E6A9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ВЕДОМОСТЬ ПЕРЕСЕЧЕНИЙ С НАЗЕМНЫМИ КОММУНИКАЦИЯМИ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_Toc99009121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5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left" w:pos="66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22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5.2.</w:t>
            </w:r>
            <w:r w:rsidR="007E6A97" w:rsidRPr="007E6A9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ВЕДОМОСТЬ ПЕРЕСЕЧЕНИЙ С ПОДЗЕМНЫМИ КОММУНИКАЦИЯМИ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_Toc99009122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6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23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6.</w:t>
            </w:r>
            <w:r w:rsidR="007E6A97" w:rsidRPr="007E6A9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ТЕРРИТОРИИ.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_Toc99009123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6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left" w:pos="440"/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25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7.</w:t>
            </w:r>
            <w:r w:rsidR="007E6A97" w:rsidRPr="007E6A97">
              <w:rPr>
                <w:rFonts w:asciiTheme="minorHAnsi" w:eastAsiaTheme="minorEastAsia" w:hAnsiTheme="minorHAnsi" w:cstheme="minorBidi"/>
                <w:b w:val="0"/>
                <w:bCs/>
                <w:noProof/>
                <w:kern w:val="0"/>
                <w:sz w:val="22"/>
                <w:szCs w:val="22"/>
                <w:lang w:eastAsia="ru-RU" w:bidi="ar-SA"/>
              </w:rPr>
              <w:tab/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 xml:space="preserve">ВЕДОМОСТЬ ПЕРЕСЕЧЕНИЙ ГРАНИЦ ЗОН ПЛАНИРУЕМОГО РАЗМЕЩЕНИЯ ЛИНЕЙНОГО ОБЪЕКТА (ОБЪЕКТОВ) С ВОДНЫМИ </w:t>
            </w:r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lastRenderedPageBreak/>
              <w:t>ОБЪЕКТАМИ (В ТОМ ЧИСЛЕ ВОДОТОКАМИ, ВОДОЕМАМИ, БОЛОТАМИ И Т.Д.).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_Toc99009125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6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7E6A97" w:rsidRPr="007E6A97" w:rsidRDefault="00902C46">
          <w:pPr>
            <w:pStyle w:val="1ff4"/>
            <w:tabs>
              <w:tab w:val="right" w:leader="dot" w:pos="9804"/>
            </w:tabs>
            <w:rPr>
              <w:rFonts w:asciiTheme="minorHAnsi" w:eastAsiaTheme="minorEastAsia" w:hAnsiTheme="minorHAnsi" w:cstheme="minorBidi"/>
              <w:b w:val="0"/>
              <w:bCs/>
              <w:noProof/>
              <w:kern w:val="0"/>
              <w:sz w:val="22"/>
              <w:szCs w:val="22"/>
              <w:lang w:eastAsia="ru-RU" w:bidi="ar-SA"/>
            </w:rPr>
          </w:pPr>
          <w:hyperlink w:anchor="_Toc99009126" w:history="1">
            <w:r w:rsidR="007E6A97" w:rsidRPr="007E6A97">
              <w:rPr>
                <w:rStyle w:val="afffffc"/>
                <w:rFonts w:eastAsia="Times New Roman" w:cs="Times New Roman"/>
                <w:b w:val="0"/>
                <w:bCs/>
                <w:noProof/>
              </w:rPr>
              <w:t>ПРИЛОЖЕНИЯ</w:t>
            </w:r>
            <w:r w:rsidR="007E6A97" w:rsidRPr="007E6A97">
              <w:rPr>
                <w:b w:val="0"/>
                <w:bCs/>
                <w:noProof/>
                <w:webHidden/>
              </w:rPr>
              <w:tab/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begin"/>
            </w:r>
            <w:r w:rsidR="007E6A97" w:rsidRPr="007E6A97">
              <w:rPr>
                <w:b w:val="0"/>
                <w:bCs/>
                <w:noProof/>
                <w:webHidden/>
              </w:rPr>
              <w:instrText xml:space="preserve"> PAGEREF _Toc99009126 \h </w:instrText>
            </w:r>
            <w:r w:rsidR="007E6A97" w:rsidRPr="007E6A97">
              <w:rPr>
                <w:b w:val="0"/>
                <w:bCs/>
                <w:noProof/>
                <w:webHidden/>
              </w:rPr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separate"/>
            </w:r>
            <w:r w:rsidR="00BF53CA">
              <w:rPr>
                <w:b w:val="0"/>
                <w:bCs/>
                <w:noProof/>
                <w:webHidden/>
              </w:rPr>
              <w:t>7</w:t>
            </w:r>
            <w:r w:rsidR="007E6A97" w:rsidRPr="007E6A97">
              <w:rPr>
                <w:b w:val="0"/>
                <w:bCs/>
                <w:noProof/>
                <w:webHidden/>
              </w:rPr>
              <w:fldChar w:fldCharType="end"/>
            </w:r>
          </w:hyperlink>
        </w:p>
        <w:p w:rsidR="00D94A26" w:rsidRPr="00BB154C" w:rsidRDefault="00D94A26" w:rsidP="00BB154C">
          <w:pPr>
            <w:pStyle w:val="1ff4"/>
            <w:tabs>
              <w:tab w:val="right" w:leader="dot" w:pos="9804"/>
            </w:tabs>
            <w:rPr>
              <w:b w:val="0"/>
              <w:bCs/>
            </w:rPr>
          </w:pPr>
          <w:r w:rsidRPr="00BB154C">
            <w:rPr>
              <w:b w:val="0"/>
              <w:bCs/>
              <w:szCs w:val="28"/>
            </w:rPr>
            <w:fldChar w:fldCharType="end"/>
          </w:r>
        </w:p>
      </w:sdtContent>
    </w:sdt>
    <w:p w:rsidR="007E6A97" w:rsidRDefault="007E6A97" w:rsidP="00D94A26">
      <w:pPr>
        <w:pStyle w:val="1"/>
        <w:numPr>
          <w:ilvl w:val="0"/>
          <w:numId w:val="0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0" w:name="__RefHeading__27_11820386181"/>
      <w:bookmarkStart w:id="1" w:name="_Toc99009115"/>
      <w:bookmarkEnd w:id="0"/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Default="007E6A97" w:rsidP="007E6A97">
      <w:pPr>
        <w:pStyle w:val="Textbody"/>
      </w:pPr>
    </w:p>
    <w:p w:rsidR="007E6A97" w:rsidRPr="007E6A97" w:rsidRDefault="007E6A97" w:rsidP="007E6A97">
      <w:pPr>
        <w:pStyle w:val="Textbody"/>
      </w:pPr>
    </w:p>
    <w:p w:rsidR="00486970" w:rsidRPr="00D94A26" w:rsidRDefault="00281F8D" w:rsidP="00D94A26">
      <w:pPr>
        <w:pStyle w:val="1"/>
        <w:numPr>
          <w:ilvl w:val="0"/>
          <w:numId w:val="0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ВВЕДЕНИЕ</w:t>
      </w:r>
      <w:bookmarkEnd w:id="1"/>
    </w:p>
    <w:p w:rsidR="006C1F4A" w:rsidRPr="00860086" w:rsidRDefault="00860086" w:rsidP="00860086">
      <w:pPr>
        <w:spacing w:after="0" w:line="360" w:lineRule="auto"/>
        <w:ind w:firstLine="709"/>
        <w:rPr>
          <w:sz w:val="28"/>
          <w:szCs w:val="28"/>
        </w:rPr>
      </w:pPr>
      <w:bookmarkStart w:id="2" w:name="_Hlk99011750"/>
      <w:r w:rsidRPr="00860086">
        <w:rPr>
          <w:rFonts w:cs="Times New Roman"/>
          <w:sz w:val="28"/>
          <w:szCs w:val="28"/>
        </w:rPr>
        <w:t xml:space="preserve">Проект планировки территории для реконструкции линейного объекта в рамках реализации инфраструктурного проекта «Развитие Астраханской агломерации»: </w:t>
      </w:r>
      <w:r w:rsidRPr="00860086">
        <w:rPr>
          <w:rFonts w:cs="Times New Roman"/>
          <w:color w:val="000000"/>
          <w:sz w:val="28"/>
          <w:szCs w:val="28"/>
        </w:rPr>
        <w:t xml:space="preserve">«Реконструкция </w:t>
      </w:r>
      <w:r w:rsidR="00C02E71">
        <w:rPr>
          <w:rFonts w:cs="Times New Roman"/>
          <w:color w:val="000000"/>
          <w:sz w:val="28"/>
          <w:szCs w:val="28"/>
        </w:rPr>
        <w:t>сетей водопровода, расположенных в Ленинском районе города Астрахани. Сеть водопровода по ул. Криворотова»</w:t>
      </w:r>
      <w:r>
        <w:rPr>
          <w:rFonts w:cs="Times New Roman"/>
          <w:color w:val="000000"/>
          <w:sz w:val="28"/>
          <w:szCs w:val="28"/>
        </w:rPr>
        <w:t xml:space="preserve"> </w:t>
      </w:r>
      <w:bookmarkEnd w:id="2"/>
      <w:r w:rsidR="006C1F4A" w:rsidRPr="000342D9">
        <w:rPr>
          <w:sz w:val="28"/>
          <w:szCs w:val="28"/>
        </w:rPr>
        <w:t xml:space="preserve">разработан на основании следующих документов: </w:t>
      </w:r>
    </w:p>
    <w:p w:rsidR="006C1F4A" w:rsidRPr="00E23356" w:rsidRDefault="006C1F4A" w:rsidP="006C1F4A">
      <w:pPr>
        <w:spacing w:line="360" w:lineRule="auto"/>
        <w:ind w:firstLine="720"/>
        <w:rPr>
          <w:sz w:val="28"/>
          <w:szCs w:val="28"/>
        </w:rPr>
      </w:pPr>
      <w:r w:rsidRPr="00E23356">
        <w:rPr>
          <w:sz w:val="28"/>
          <w:szCs w:val="28"/>
        </w:rPr>
        <w:t>- Распоряжения управления по строительству, архитектуре и градостроительству администрации МО «Город Астрахань» № 04 – 01 – 1</w:t>
      </w:r>
      <w:r w:rsidR="00C02E71">
        <w:rPr>
          <w:sz w:val="28"/>
          <w:szCs w:val="28"/>
        </w:rPr>
        <w:t>16</w:t>
      </w:r>
      <w:r w:rsidRPr="00E23356">
        <w:rPr>
          <w:sz w:val="28"/>
          <w:szCs w:val="28"/>
        </w:rPr>
        <w:t xml:space="preserve"> от</w:t>
      </w:r>
      <w:r w:rsidR="001D0899">
        <w:rPr>
          <w:sz w:val="28"/>
          <w:szCs w:val="28"/>
        </w:rPr>
        <w:t xml:space="preserve"> </w:t>
      </w:r>
      <w:r w:rsidR="00C02E71">
        <w:rPr>
          <w:sz w:val="28"/>
          <w:szCs w:val="28"/>
        </w:rPr>
        <w:t>24</w:t>
      </w:r>
      <w:r w:rsidRPr="00E23356">
        <w:rPr>
          <w:sz w:val="28"/>
          <w:szCs w:val="28"/>
        </w:rPr>
        <w:t>.0</w:t>
      </w:r>
      <w:r w:rsidR="00E23356" w:rsidRPr="00E23356">
        <w:rPr>
          <w:sz w:val="28"/>
          <w:szCs w:val="28"/>
        </w:rPr>
        <w:t>1</w:t>
      </w:r>
      <w:r w:rsidRPr="00E23356">
        <w:rPr>
          <w:sz w:val="28"/>
          <w:szCs w:val="28"/>
        </w:rPr>
        <w:t>.202</w:t>
      </w:r>
      <w:r w:rsidR="00E23356" w:rsidRPr="00E23356">
        <w:rPr>
          <w:sz w:val="28"/>
          <w:szCs w:val="28"/>
        </w:rPr>
        <w:t>2</w:t>
      </w:r>
      <w:r w:rsidRPr="00E23356">
        <w:rPr>
          <w:sz w:val="28"/>
          <w:szCs w:val="28"/>
        </w:rPr>
        <w:t>.</w:t>
      </w:r>
    </w:p>
    <w:p w:rsidR="006C1F4A" w:rsidRPr="00E23356" w:rsidRDefault="006C1F4A" w:rsidP="006C1F4A">
      <w:pPr>
        <w:spacing w:line="360" w:lineRule="auto"/>
        <w:ind w:firstLine="720"/>
        <w:rPr>
          <w:sz w:val="28"/>
          <w:szCs w:val="28"/>
        </w:rPr>
      </w:pPr>
      <w:r w:rsidRPr="00E23356">
        <w:rPr>
          <w:sz w:val="28"/>
          <w:szCs w:val="28"/>
        </w:rPr>
        <w:t>- Задания, выданного управлением по строительству, архитектуре и градостроительству администрации МО «Город Астрахань» на разработку проекта планировки вышеуказанной территории.</w:t>
      </w:r>
    </w:p>
    <w:p w:rsidR="006C1F4A" w:rsidRPr="000342D9" w:rsidRDefault="006C1F4A" w:rsidP="006C1F4A">
      <w:pPr>
        <w:tabs>
          <w:tab w:val="left" w:pos="-3420"/>
        </w:tabs>
        <w:spacing w:line="360" w:lineRule="auto"/>
        <w:ind w:firstLine="709"/>
        <w:rPr>
          <w:sz w:val="28"/>
          <w:szCs w:val="28"/>
          <w:lang w:eastAsia="ar-SA"/>
        </w:rPr>
      </w:pPr>
      <w:r w:rsidRPr="000342D9">
        <w:rPr>
          <w:sz w:val="28"/>
          <w:szCs w:val="28"/>
        </w:rPr>
        <w:t xml:space="preserve">Цели подготовки проекта планировки </w:t>
      </w:r>
      <w:r>
        <w:rPr>
          <w:sz w:val="28"/>
          <w:szCs w:val="28"/>
        </w:rPr>
        <w:t>установлены</w:t>
      </w:r>
      <w:r w:rsidRPr="000342D9">
        <w:rPr>
          <w:sz w:val="28"/>
          <w:szCs w:val="28"/>
        </w:rPr>
        <w:t xml:space="preserve"> п.7 задания на разработку вышеуказанной территории.</w:t>
      </w:r>
    </w:p>
    <w:p w:rsidR="006C1F4A" w:rsidRPr="000342D9" w:rsidRDefault="006C1F4A" w:rsidP="006C1F4A">
      <w:pPr>
        <w:spacing w:line="360" w:lineRule="auto"/>
        <w:ind w:firstLine="709"/>
        <w:rPr>
          <w:sz w:val="28"/>
          <w:szCs w:val="28"/>
        </w:rPr>
      </w:pPr>
      <w:r w:rsidRPr="000342D9">
        <w:rPr>
          <w:sz w:val="28"/>
          <w:szCs w:val="28"/>
        </w:rPr>
        <w:t xml:space="preserve">Исходная информация для разработки проекта по планировке территории </w:t>
      </w:r>
      <w:r>
        <w:rPr>
          <w:sz w:val="28"/>
          <w:szCs w:val="28"/>
        </w:rPr>
        <w:t>определена</w:t>
      </w:r>
      <w:r w:rsidRPr="000342D9">
        <w:rPr>
          <w:sz w:val="28"/>
          <w:szCs w:val="28"/>
        </w:rPr>
        <w:t xml:space="preserve"> п. 9 задания на разработку вышеуказанной территории. </w:t>
      </w:r>
    </w:p>
    <w:p w:rsidR="006C1F4A" w:rsidRPr="00F62B8A" w:rsidRDefault="006C1F4A" w:rsidP="006C1F4A">
      <w:pPr>
        <w:spacing w:line="360" w:lineRule="auto"/>
        <w:ind w:firstLine="709"/>
        <w:rPr>
          <w:b/>
          <w:sz w:val="28"/>
          <w:szCs w:val="28"/>
        </w:rPr>
      </w:pPr>
      <w:r w:rsidRPr="00F62B8A">
        <w:rPr>
          <w:sz w:val="28"/>
          <w:szCs w:val="28"/>
          <w:lang w:eastAsia="ar-SA"/>
        </w:rPr>
        <w:t xml:space="preserve">Графическая часть проекта </w:t>
      </w:r>
      <w:r w:rsidRPr="00F62B8A">
        <w:rPr>
          <w:sz w:val="28"/>
          <w:szCs w:val="28"/>
        </w:rPr>
        <w:t>разработана на планах М 1:</w:t>
      </w:r>
      <w:r w:rsidR="00860086">
        <w:rPr>
          <w:sz w:val="28"/>
          <w:szCs w:val="28"/>
        </w:rPr>
        <w:t>1</w:t>
      </w:r>
      <w:r w:rsidRPr="00F62B8A">
        <w:rPr>
          <w:sz w:val="28"/>
          <w:szCs w:val="28"/>
        </w:rPr>
        <w:t>000, полученных путем уменьшения планов масштаба 1:500 до масштаба 1:</w:t>
      </w:r>
      <w:r w:rsidR="00860086">
        <w:rPr>
          <w:sz w:val="28"/>
          <w:szCs w:val="28"/>
        </w:rPr>
        <w:t>1</w:t>
      </w:r>
      <w:r w:rsidRPr="00F62B8A">
        <w:rPr>
          <w:sz w:val="28"/>
          <w:szCs w:val="28"/>
        </w:rPr>
        <w:t xml:space="preserve">000. </w:t>
      </w:r>
    </w:p>
    <w:p w:rsidR="00705ADE" w:rsidRDefault="00705ADE" w:rsidP="00705ADE">
      <w:pPr>
        <w:pStyle w:val="Textbody"/>
      </w:pPr>
    </w:p>
    <w:p w:rsidR="00CC6C26" w:rsidRDefault="00CC6C26" w:rsidP="00705ADE">
      <w:pPr>
        <w:pStyle w:val="Textbody"/>
      </w:pPr>
      <w:r>
        <w:br w:type="page"/>
      </w:r>
    </w:p>
    <w:p w:rsidR="00C723B9" w:rsidRDefault="0083588E" w:rsidP="00C723B9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3" w:name="_Toc94171409"/>
      <w:bookmarkStart w:id="4" w:name="_Toc99009116"/>
      <w:r>
        <w:rPr>
          <w:rFonts w:ascii="Times New Roman" w:eastAsia="Times New Roman" w:hAnsi="Times New Roman" w:cs="Times New Roman"/>
          <w:caps w:val="0"/>
          <w:szCs w:val="28"/>
        </w:rPr>
        <w:lastRenderedPageBreak/>
        <w:t>ОПИСАНИЕ ПРИРОДНО-КЛИМАТИЧЕСКИХ УСЛОВИЯ ТЕРРИТОРИИ, В ОТНОШЕНИИ КОТОРОЙ РАЗРАБАТЫВАЕТСЯ ПРОЕКТ ПЛАНИРОВКИ.</w:t>
      </w:r>
      <w:bookmarkEnd w:id="3"/>
      <w:bookmarkEnd w:id="4"/>
    </w:p>
    <w:p w:rsidR="00C723B9" w:rsidRPr="00C723B9" w:rsidRDefault="00C723B9" w:rsidP="00C723B9">
      <w:pPr>
        <w:pStyle w:val="Textbody"/>
        <w:ind w:firstLine="0"/>
      </w:pPr>
    </w:p>
    <w:p w:rsidR="00486970" w:rsidRDefault="00281F8D">
      <w:pPr>
        <w:spacing w:line="360" w:lineRule="auto"/>
        <w:ind w:right="57" w:firstLine="708"/>
        <w:rPr>
          <w:sz w:val="28"/>
          <w:szCs w:val="28"/>
        </w:rPr>
      </w:pPr>
      <w:r>
        <w:rPr>
          <w:sz w:val="28"/>
          <w:szCs w:val="28"/>
        </w:rPr>
        <w:t xml:space="preserve">Климат МО «Город Астрахань» характеризуется резко континентальным, засушливым с преобладанием восточных ветров и относится к </w:t>
      </w:r>
      <w:r>
        <w:rPr>
          <w:sz w:val="28"/>
          <w:szCs w:val="28"/>
          <w:lang w:val="en-US"/>
        </w:rPr>
        <w:t>VI</w:t>
      </w:r>
      <w:r w:rsidR="00CC6C26">
        <w:rPr>
          <w:sz w:val="28"/>
          <w:szCs w:val="28"/>
        </w:rPr>
        <w:t> </w:t>
      </w:r>
      <w:r w:rsidR="0014799D">
        <w:rPr>
          <w:sz w:val="28"/>
          <w:szCs w:val="28"/>
        </w:rPr>
        <w:t>г климатическому</w:t>
      </w:r>
      <w:r>
        <w:rPr>
          <w:sz w:val="28"/>
          <w:szCs w:val="28"/>
        </w:rPr>
        <w:t xml:space="preserve"> району. Среднегодовая температура воздуха 6°С, самый холодный месяц – январь, теплый – июль. Среднемесячная температура воздуха в январе - 8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С, среднемесячная температура в июле +28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С. Годовое количество осадков не превышает 182</w:t>
      </w:r>
      <w:r w:rsidR="00CC6C26">
        <w:rPr>
          <w:sz w:val="28"/>
          <w:szCs w:val="28"/>
        </w:rPr>
        <w:t> </w:t>
      </w:r>
      <w:r>
        <w:rPr>
          <w:sz w:val="28"/>
          <w:szCs w:val="28"/>
        </w:rPr>
        <w:t>мм. Осадки выпадают в основном в виде дождя. Максимальная глубина промерзания почвы 1,31</w:t>
      </w:r>
      <w:r w:rsidR="00CC6C26">
        <w:rPr>
          <w:sz w:val="28"/>
          <w:szCs w:val="28"/>
        </w:rPr>
        <w:t> </w:t>
      </w:r>
      <w:r>
        <w:rPr>
          <w:sz w:val="28"/>
          <w:szCs w:val="28"/>
        </w:rPr>
        <w:t>м, нормативная – 0,9 м.</w:t>
      </w:r>
    </w:p>
    <w:p w:rsidR="00C723B9" w:rsidRPr="00F55F5A" w:rsidRDefault="00281F8D" w:rsidP="00F55F5A">
      <w:pPr>
        <w:spacing w:line="360" w:lineRule="auto"/>
        <w:ind w:right="57" w:firstLine="708"/>
        <w:rPr>
          <w:sz w:val="28"/>
          <w:szCs w:val="28"/>
          <w:lang w:bidi="ar-SA"/>
        </w:rPr>
      </w:pPr>
      <w:r>
        <w:rPr>
          <w:sz w:val="28"/>
          <w:szCs w:val="28"/>
          <w:lang w:bidi="ar-SA"/>
        </w:rPr>
        <w:t xml:space="preserve">Преобладающие ветры: </w:t>
      </w:r>
      <w:r w:rsidR="00610F74">
        <w:rPr>
          <w:sz w:val="28"/>
          <w:szCs w:val="28"/>
          <w:lang w:bidi="ar-SA"/>
        </w:rPr>
        <w:t>в</w:t>
      </w:r>
      <w:r>
        <w:rPr>
          <w:sz w:val="28"/>
          <w:szCs w:val="28"/>
          <w:lang w:bidi="ar-SA"/>
        </w:rPr>
        <w:t>есной -</w:t>
      </w:r>
      <w:r w:rsidR="00610F74">
        <w:rPr>
          <w:sz w:val="28"/>
          <w:szCs w:val="28"/>
          <w:lang w:bidi="ar-SA"/>
        </w:rPr>
        <w:t xml:space="preserve"> </w:t>
      </w:r>
      <w:r>
        <w:rPr>
          <w:sz w:val="28"/>
          <w:szCs w:val="28"/>
          <w:lang w:bidi="ar-SA"/>
        </w:rPr>
        <w:t>северо-восточные, летом – северо-западные.</w:t>
      </w:r>
    </w:p>
    <w:p w:rsidR="00C723B9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5" w:name="_Toc99009117"/>
      <w:r w:rsidRPr="00D94A26">
        <w:rPr>
          <w:rFonts w:ascii="Times New Roman" w:eastAsia="Times New Roman" w:hAnsi="Times New Roman" w:cs="Times New Roman"/>
          <w:caps w:val="0"/>
          <w:szCs w:val="28"/>
        </w:rPr>
        <w:t>ОБОСНОВАНИЕ ОПРЕДЕЛЕНИЯ ГРАНИЦ ЗОН ПЛАНИРУЕМОГО РАЗМЕЩЕНИЯ ЛИНЕЙНЫХ ОБЪЕКТОВ.</w:t>
      </w:r>
      <w:bookmarkEnd w:id="5"/>
    </w:p>
    <w:p w:rsidR="00B101C0" w:rsidRPr="00B101C0" w:rsidRDefault="00B101C0" w:rsidP="00B101C0">
      <w:pPr>
        <w:pStyle w:val="Textbody"/>
        <w:spacing w:line="276" w:lineRule="auto"/>
        <w:ind w:firstLine="0"/>
        <w:rPr>
          <w:b/>
          <w:sz w:val="28"/>
          <w:szCs w:val="28"/>
        </w:rPr>
      </w:pPr>
    </w:p>
    <w:p w:rsidR="00DB6A05" w:rsidRPr="00BF1769" w:rsidRDefault="00F55F5A" w:rsidP="00BC3E73">
      <w:pPr>
        <w:widowControl/>
        <w:suppressAutoHyphens w:val="0"/>
        <w:autoSpaceDE w:val="0"/>
        <w:autoSpaceDN w:val="0"/>
        <w:adjustRightInd w:val="0"/>
        <w:spacing w:after="0" w:line="360" w:lineRule="auto"/>
        <w:ind w:firstLine="851"/>
        <w:rPr>
          <w:rFonts w:asciiTheme="minorHAnsi" w:hAnsiTheme="minorHAnsi" w:cstheme="minorHAnsi"/>
          <w:kern w:val="0"/>
          <w:sz w:val="28"/>
          <w:szCs w:val="28"/>
          <w:lang w:bidi="ar-SA"/>
        </w:rPr>
      </w:pPr>
      <w:r>
        <w:rPr>
          <w:rFonts w:asciiTheme="minorHAnsi" w:hAnsiTheme="minorHAnsi" w:cstheme="minorHAnsi"/>
          <w:sz w:val="28"/>
          <w:szCs w:val="28"/>
        </w:rPr>
        <w:t xml:space="preserve">В целях минимизации (исключения) потребности в изъятии объектов недвижимости для муниципальных нужд </w:t>
      </w:r>
      <w:r w:rsidR="008C1D12" w:rsidRPr="00BF1769">
        <w:rPr>
          <w:rFonts w:asciiTheme="minorHAnsi" w:hAnsiTheme="minorHAnsi" w:cstheme="minorHAnsi"/>
          <w:sz w:val="28"/>
          <w:szCs w:val="28"/>
        </w:rPr>
        <w:t>г</w:t>
      </w:r>
      <w:r w:rsidR="00AC69F3" w:rsidRPr="00BF1769">
        <w:rPr>
          <w:rFonts w:asciiTheme="minorHAnsi" w:hAnsiTheme="minorHAnsi" w:cstheme="minorHAnsi"/>
          <w:sz w:val="28"/>
          <w:szCs w:val="28"/>
        </w:rPr>
        <w:t>раниц</w:t>
      </w:r>
      <w:r>
        <w:rPr>
          <w:rFonts w:asciiTheme="minorHAnsi" w:hAnsiTheme="minorHAnsi" w:cstheme="minorHAnsi"/>
          <w:sz w:val="28"/>
          <w:szCs w:val="28"/>
        </w:rPr>
        <w:t>ы</w:t>
      </w:r>
      <w:r w:rsidR="00AC69F3" w:rsidRPr="00BF1769">
        <w:rPr>
          <w:rFonts w:asciiTheme="minorHAnsi" w:hAnsiTheme="minorHAnsi" w:cstheme="minorHAnsi"/>
          <w:sz w:val="28"/>
          <w:szCs w:val="28"/>
        </w:rPr>
        <w:t xml:space="preserve"> зон</w:t>
      </w:r>
      <w:r w:rsidR="00DB6A05" w:rsidRPr="00BF1769">
        <w:rPr>
          <w:rFonts w:asciiTheme="minorHAnsi" w:hAnsiTheme="minorHAnsi" w:cstheme="minorHAnsi"/>
          <w:sz w:val="28"/>
          <w:szCs w:val="28"/>
        </w:rPr>
        <w:t>ы</w:t>
      </w:r>
      <w:r w:rsidR="00AC69F3" w:rsidRPr="00BF1769">
        <w:rPr>
          <w:rFonts w:asciiTheme="minorHAnsi" w:hAnsiTheme="minorHAnsi" w:cstheme="minorHAnsi"/>
          <w:sz w:val="28"/>
          <w:szCs w:val="28"/>
        </w:rPr>
        <w:t xml:space="preserve"> планируемого размещения линейного объекта</w:t>
      </w:r>
      <w:r w:rsidR="00217DCE" w:rsidRPr="00BF1769">
        <w:rPr>
          <w:rFonts w:asciiTheme="minorHAnsi" w:hAnsiTheme="minorHAnsi" w:cstheme="minorHAnsi"/>
          <w:sz w:val="28"/>
          <w:szCs w:val="28"/>
        </w:rPr>
        <w:t xml:space="preserve"> (сеть водопровода)</w:t>
      </w:r>
      <w:r w:rsidR="00AC69F3" w:rsidRPr="00BF1769">
        <w:rPr>
          <w:rFonts w:asciiTheme="minorHAnsi" w:hAnsiTheme="minorHAnsi" w:cstheme="minorHAnsi"/>
          <w:sz w:val="28"/>
          <w:szCs w:val="28"/>
        </w:rPr>
        <w:t xml:space="preserve"> </w:t>
      </w:r>
      <w:r w:rsidR="00217DCE" w:rsidRPr="00BF1769">
        <w:rPr>
          <w:rFonts w:asciiTheme="minorHAnsi" w:hAnsiTheme="minorHAnsi" w:cstheme="minorHAnsi"/>
          <w:sz w:val="28"/>
          <w:szCs w:val="28"/>
        </w:rPr>
        <w:t>определен</w:t>
      </w:r>
      <w:r>
        <w:rPr>
          <w:rFonts w:asciiTheme="minorHAnsi" w:hAnsiTheme="minorHAnsi" w:cstheme="minorHAnsi"/>
          <w:sz w:val="28"/>
          <w:szCs w:val="28"/>
        </w:rPr>
        <w:t>ы</w:t>
      </w:r>
      <w:r w:rsidR="00AC69F3" w:rsidRPr="00BF1769">
        <w:rPr>
          <w:rFonts w:asciiTheme="minorHAnsi" w:hAnsiTheme="minorHAnsi" w:cstheme="minorHAnsi"/>
          <w:sz w:val="28"/>
          <w:szCs w:val="28"/>
        </w:rPr>
        <w:t xml:space="preserve"> с учетом</w:t>
      </w:r>
      <w:r w:rsidR="001E430D" w:rsidRPr="00BF1769">
        <w:rPr>
          <w:rFonts w:asciiTheme="minorHAnsi" w:hAnsiTheme="minorHAnsi" w:cstheme="minorHAnsi"/>
          <w:kern w:val="0"/>
          <w:sz w:val="28"/>
          <w:szCs w:val="28"/>
          <w:lang w:bidi="ar-SA"/>
        </w:rPr>
        <w:t xml:space="preserve"> устанавливаемых настоящим проектом планировки красных линий,</w:t>
      </w:r>
      <w:r>
        <w:rPr>
          <w:rFonts w:asciiTheme="minorHAnsi" w:hAnsiTheme="minorHAnsi" w:cstheme="minorHAnsi"/>
          <w:kern w:val="0"/>
          <w:sz w:val="28"/>
          <w:szCs w:val="28"/>
          <w:lang w:bidi="ar-SA"/>
        </w:rPr>
        <w:t xml:space="preserve"> </w:t>
      </w:r>
      <w:bookmarkStart w:id="6" w:name="_GoBack"/>
      <w:bookmarkEnd w:id="6"/>
      <w:r>
        <w:rPr>
          <w:rFonts w:asciiTheme="minorHAnsi" w:hAnsiTheme="minorHAnsi" w:cstheme="minorHAnsi"/>
          <w:kern w:val="0"/>
          <w:sz w:val="28"/>
          <w:szCs w:val="28"/>
          <w:lang w:bidi="ar-SA"/>
        </w:rPr>
        <w:t>а именно</w:t>
      </w:r>
      <w:r w:rsidR="001E430D" w:rsidRPr="00BF1769">
        <w:rPr>
          <w:rFonts w:asciiTheme="minorHAnsi" w:hAnsiTheme="minorHAnsi" w:cstheme="minorHAnsi"/>
          <w:kern w:val="0"/>
          <w:sz w:val="28"/>
          <w:szCs w:val="28"/>
          <w:lang w:bidi="ar-SA"/>
        </w:rPr>
        <w:t xml:space="preserve"> по границам существующих земельных участков, учтенных в Едином государственном реестре недвижимости</w:t>
      </w:r>
      <w:r w:rsidR="00DB6A05" w:rsidRPr="00BF1769">
        <w:rPr>
          <w:rFonts w:asciiTheme="minorHAnsi" w:hAnsiTheme="minorHAnsi" w:cstheme="minorHAnsi"/>
          <w:kern w:val="0"/>
          <w:sz w:val="28"/>
          <w:szCs w:val="28"/>
          <w:lang w:bidi="ar-SA"/>
        </w:rPr>
        <w:t>.</w:t>
      </w:r>
    </w:p>
    <w:p w:rsidR="00C723B9" w:rsidRDefault="00C723B9" w:rsidP="00C723B9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 w:rsidRPr="00BC3E73">
        <w:rPr>
          <w:sz w:val="28"/>
          <w:szCs w:val="28"/>
        </w:rPr>
        <w:t xml:space="preserve">Общая площадь территории, в отношении которой осуществляется подготовка проекта планировки – </w:t>
      </w:r>
      <w:r w:rsidR="00BF1769">
        <w:rPr>
          <w:sz w:val="28"/>
          <w:szCs w:val="28"/>
        </w:rPr>
        <w:t>2,3</w:t>
      </w:r>
      <w:r w:rsidRPr="00BC3E73">
        <w:rPr>
          <w:sz w:val="28"/>
          <w:szCs w:val="28"/>
        </w:rPr>
        <w:t xml:space="preserve"> га.</w:t>
      </w:r>
    </w:p>
    <w:p w:rsidR="00C723B9" w:rsidRDefault="00C723B9" w:rsidP="00C723B9">
      <w:pPr>
        <w:pStyle w:val="Standard"/>
        <w:spacing w:line="360" w:lineRule="auto"/>
        <w:jc w:val="both"/>
        <w:rPr>
          <w:sz w:val="28"/>
          <w:szCs w:val="28"/>
        </w:rPr>
      </w:pPr>
    </w:p>
    <w:p w:rsidR="00C723B9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7" w:name="_Toc99009118"/>
      <w:r w:rsidRPr="00D94A26">
        <w:rPr>
          <w:rFonts w:ascii="Times New Roman" w:eastAsia="Times New Roman" w:hAnsi="Times New Roman" w:cs="Times New Roman"/>
          <w:caps w:val="0"/>
          <w:szCs w:val="28"/>
        </w:rPr>
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</w:r>
      <w:bookmarkEnd w:id="7"/>
    </w:p>
    <w:p w:rsidR="00C723B9" w:rsidRPr="00C723B9" w:rsidRDefault="00C723B9" w:rsidP="00C723B9">
      <w:pPr>
        <w:pStyle w:val="Textbody"/>
        <w:spacing w:line="360" w:lineRule="auto"/>
        <w:ind w:left="928" w:firstLine="0"/>
        <w:rPr>
          <w:b/>
          <w:sz w:val="28"/>
          <w:szCs w:val="28"/>
        </w:rPr>
      </w:pPr>
    </w:p>
    <w:p w:rsidR="005913AB" w:rsidRPr="00C723B9" w:rsidRDefault="005913AB" w:rsidP="003C67D3">
      <w:pPr>
        <w:pStyle w:val="Textbody"/>
        <w:spacing w:line="360" w:lineRule="auto"/>
        <w:rPr>
          <w:sz w:val="28"/>
          <w:szCs w:val="28"/>
        </w:rPr>
      </w:pPr>
      <w:r w:rsidRPr="00C723B9">
        <w:rPr>
          <w:sz w:val="28"/>
          <w:szCs w:val="28"/>
        </w:rPr>
        <w:lastRenderedPageBreak/>
        <w:t>В границах зоны планируемого размещения линейного объекта не планируется перенос (переустройство) линейных объектов.</w:t>
      </w:r>
    </w:p>
    <w:p w:rsidR="00C723B9" w:rsidRDefault="00C723B9" w:rsidP="003C67D3">
      <w:pPr>
        <w:pStyle w:val="Textbody"/>
        <w:spacing w:line="360" w:lineRule="auto"/>
      </w:pPr>
    </w:p>
    <w:p w:rsidR="00C723B9" w:rsidRPr="00D94A26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8" w:name="_Toc99009119"/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ОБОСНОВАНИЕ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ОПРЕДЕЛЕНИЯ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ПРЕДЕЛЬНЫХ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ПАРАМЕТРОВ </w:t>
      </w:r>
      <w:r w:rsidR="007E6A97" w:rsidRPr="00D94A26">
        <w:rPr>
          <w:rFonts w:ascii="Times New Roman" w:eastAsia="Times New Roman" w:hAnsi="Times New Roman" w:cs="Times New Roman"/>
          <w:caps w:val="0"/>
          <w:szCs w:val="28"/>
        </w:rPr>
        <w:t xml:space="preserve">ЗАСТРОЙКИ </w:t>
      </w:r>
      <w:r w:rsidR="007E6A97">
        <w:rPr>
          <w:rFonts w:ascii="Times New Roman" w:eastAsia="Times New Roman" w:hAnsi="Times New Roman" w:cs="Times New Roman"/>
          <w:caps w:val="0"/>
          <w:szCs w:val="28"/>
        </w:rPr>
        <w:t>ТЕРРИТОРИИ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>В ГРАНИЦАХ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>ЗОН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ПЛАНИРУЕМОГО РАЗМЕЩЕНИЯ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ОБЪЕКТОВ КАПИТАЛЬНОГО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 СТРОИТЕЛЬСТВА, ПРОЕКТИРУЕМЫХ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В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СОСТАВЕ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 xml:space="preserve">ЛИНЕЙНЫХ </w:t>
      </w:r>
      <w:r w:rsidR="00D94A26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D94A26">
        <w:rPr>
          <w:rFonts w:ascii="Times New Roman" w:eastAsia="Times New Roman" w:hAnsi="Times New Roman" w:cs="Times New Roman"/>
          <w:caps w:val="0"/>
          <w:szCs w:val="28"/>
        </w:rPr>
        <w:t>ОБЪЕКТОВ.</w:t>
      </w:r>
      <w:bookmarkEnd w:id="8"/>
    </w:p>
    <w:p w:rsidR="00FE2174" w:rsidRPr="003C67D3" w:rsidRDefault="00FE2174" w:rsidP="003C67D3">
      <w:pPr>
        <w:pStyle w:val="Textbody"/>
        <w:spacing w:line="360" w:lineRule="auto"/>
        <w:rPr>
          <w:b/>
          <w:color w:val="76923C" w:themeColor="accent3" w:themeShade="BF"/>
          <w:sz w:val="28"/>
          <w:szCs w:val="28"/>
        </w:rPr>
      </w:pPr>
    </w:p>
    <w:p w:rsidR="003C67D3" w:rsidRDefault="005913AB" w:rsidP="008C1D12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 w:rsidRPr="005913AB">
        <w:rPr>
          <w:sz w:val="28"/>
          <w:szCs w:val="28"/>
        </w:rPr>
        <w:t>В границах зоны планируемого размещения линейного объекта не планируется размещение объектов капитального строительства.</w:t>
      </w:r>
    </w:p>
    <w:p w:rsidR="00FE2174" w:rsidRPr="005913AB" w:rsidRDefault="00FE2174" w:rsidP="008C1D12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FE2174" w:rsidRDefault="0083588E" w:rsidP="00D94A26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9" w:name="_Toc99009120"/>
      <w:r w:rsidRPr="00D94A26">
        <w:rPr>
          <w:rFonts w:ascii="Times New Roman" w:eastAsia="Times New Roman" w:hAnsi="Times New Roman" w:cs="Times New Roman"/>
          <w:caps w:val="0"/>
          <w:szCs w:val="28"/>
        </w:rPr>
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ПЛАНИРОВКИ.</w:t>
      </w:r>
      <w:bookmarkEnd w:id="9"/>
    </w:p>
    <w:p w:rsidR="007E6A97" w:rsidRPr="007E6A97" w:rsidRDefault="007E6A97" w:rsidP="007E6A97">
      <w:pPr>
        <w:pStyle w:val="Textbody"/>
      </w:pPr>
    </w:p>
    <w:p w:rsidR="00DD3718" w:rsidRPr="00DD3718" w:rsidRDefault="00DD3718" w:rsidP="00DD3718">
      <w:pPr>
        <w:pStyle w:val="1"/>
        <w:numPr>
          <w:ilvl w:val="1"/>
          <w:numId w:val="29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0" w:name="_Toc95129562"/>
      <w:bookmarkStart w:id="11" w:name="_Toc99009121"/>
      <w:r w:rsidRPr="00D94A26">
        <w:rPr>
          <w:rFonts w:ascii="Times New Roman" w:eastAsia="Times New Roman" w:hAnsi="Times New Roman" w:cs="Times New Roman"/>
          <w:caps w:val="0"/>
          <w:szCs w:val="28"/>
        </w:rPr>
        <w:t>ВЕДОМОСТЬ ПЕРЕСЕЧЕНИЙ С НАЗЕМНЫМИ КОММУНИКАЦИЯМИ</w:t>
      </w:r>
      <w:bookmarkEnd w:id="10"/>
      <w:bookmarkEnd w:id="11"/>
    </w:p>
    <w:tbl>
      <w:tblPr>
        <w:tblStyle w:val="afffff9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4961"/>
        <w:gridCol w:w="3968"/>
      </w:tblGrid>
      <w:tr w:rsidR="00207149" w:rsidRPr="00596889" w:rsidTr="00BE3CC0">
        <w:tc>
          <w:tcPr>
            <w:tcW w:w="993" w:type="dxa"/>
          </w:tcPr>
          <w:p w:rsidR="00207149" w:rsidRPr="00467C67" w:rsidRDefault="00207149" w:rsidP="00BE3CC0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961" w:type="dxa"/>
          </w:tcPr>
          <w:p w:rsidR="00207149" w:rsidRPr="00467C67" w:rsidRDefault="00207149" w:rsidP="00BE3CC0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207149" w:rsidRPr="00467C67" w:rsidRDefault="00207149" w:rsidP="00BE3CC0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Примечание</w:t>
            </w:r>
          </w:p>
        </w:tc>
      </w:tr>
      <w:tr w:rsidR="00207149" w:rsidRPr="00596889" w:rsidTr="00BE3CC0">
        <w:tc>
          <w:tcPr>
            <w:tcW w:w="9922" w:type="dxa"/>
            <w:gridSpan w:val="3"/>
          </w:tcPr>
          <w:p w:rsidR="00207149" w:rsidRPr="0059041A" w:rsidRDefault="00207149" w:rsidP="00BE3CC0">
            <w:pPr>
              <w:pStyle w:val="Standard"/>
              <w:spacing w:before="240"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9041A">
              <w:rPr>
                <w:rFonts w:asciiTheme="minorHAnsi" w:hAnsiTheme="minorHAnsi" w:cstheme="minorHAnsi"/>
                <w:sz w:val="24"/>
                <w:szCs w:val="24"/>
              </w:rPr>
              <w:t>Граница зоны планируемого размещения линейного объекта (</w:t>
            </w:r>
            <w:r w:rsidR="00DD3718">
              <w:rPr>
                <w:rFonts w:asciiTheme="minorHAnsi" w:hAnsiTheme="minorHAnsi" w:cstheme="minorHAnsi"/>
                <w:sz w:val="24"/>
                <w:szCs w:val="24"/>
              </w:rPr>
              <w:t>сеть водопровода</w:t>
            </w:r>
            <w:r w:rsidRPr="0059041A">
              <w:rPr>
                <w:rFonts w:asciiTheme="minorHAnsi" w:hAnsiTheme="minorHAnsi" w:cstheme="minorHAnsi"/>
                <w:sz w:val="24"/>
                <w:szCs w:val="24"/>
                <w:shd w:val="clear" w:color="auto" w:fill="FFFFFF"/>
                <w:lang w:bidi="hi-IN"/>
              </w:rPr>
              <w:t>)</w:t>
            </w:r>
          </w:p>
        </w:tc>
      </w:tr>
      <w:tr w:rsidR="00207149" w:rsidRPr="00596889" w:rsidTr="00BE3CC0">
        <w:tc>
          <w:tcPr>
            <w:tcW w:w="993" w:type="dxa"/>
          </w:tcPr>
          <w:p w:rsidR="00207149" w:rsidRPr="00596889" w:rsidRDefault="00207149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:rsidR="00207149" w:rsidRPr="00596889" w:rsidRDefault="00DD3718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Газопровод (по опорам)</w:t>
            </w:r>
          </w:p>
        </w:tc>
        <w:tc>
          <w:tcPr>
            <w:tcW w:w="3968" w:type="dxa"/>
          </w:tcPr>
          <w:p w:rsidR="00207149" w:rsidRDefault="00207149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207149" w:rsidRPr="00596889" w:rsidTr="00BE3CC0">
        <w:tc>
          <w:tcPr>
            <w:tcW w:w="993" w:type="dxa"/>
          </w:tcPr>
          <w:p w:rsidR="00207149" w:rsidRPr="00596889" w:rsidRDefault="00207149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961" w:type="dxa"/>
          </w:tcPr>
          <w:p w:rsidR="00207149" w:rsidRDefault="00DD3718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Кабель связи (по опорам)</w:t>
            </w:r>
          </w:p>
        </w:tc>
        <w:tc>
          <w:tcPr>
            <w:tcW w:w="3968" w:type="dxa"/>
          </w:tcPr>
          <w:p w:rsidR="00207149" w:rsidRDefault="00207149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207149" w:rsidRPr="00596889" w:rsidTr="00BE3CC0">
        <w:tc>
          <w:tcPr>
            <w:tcW w:w="993" w:type="dxa"/>
          </w:tcPr>
          <w:p w:rsidR="00207149" w:rsidRPr="00596889" w:rsidRDefault="00207149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961" w:type="dxa"/>
          </w:tcPr>
          <w:p w:rsidR="00207149" w:rsidRDefault="00207149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ЛЭП (</w:t>
            </w:r>
            <w:r w:rsidR="00DD3718">
              <w:rPr>
                <w:rFonts w:asciiTheme="minorHAnsi" w:hAnsiTheme="minorHAnsi" w:cstheme="minorHAnsi"/>
              </w:rPr>
              <w:t>по опорам</w:t>
            </w:r>
            <w:r>
              <w:rPr>
                <w:rFonts w:asciiTheme="minorHAnsi" w:hAnsiTheme="minorHAnsi" w:cstheme="minorHAnsi"/>
              </w:rPr>
              <w:t>)</w:t>
            </w:r>
          </w:p>
        </w:tc>
        <w:tc>
          <w:tcPr>
            <w:tcW w:w="3968" w:type="dxa"/>
          </w:tcPr>
          <w:p w:rsidR="00207149" w:rsidRDefault="00207149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</w:tbl>
    <w:p w:rsidR="00DD3718" w:rsidRPr="00D94A26" w:rsidRDefault="00DD3718" w:rsidP="00DD3718">
      <w:pPr>
        <w:pStyle w:val="1"/>
        <w:numPr>
          <w:ilvl w:val="1"/>
          <w:numId w:val="29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2" w:name="_Toc95129563"/>
      <w:bookmarkStart w:id="13" w:name="_Toc99009122"/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ВЕДОМОСТЬ ПЕРЕСЕЧЕНИЙ С ПОДЗЕМНЫМИ КОММУНИКАЦИЯМИ</w:t>
      </w:r>
      <w:bookmarkEnd w:id="12"/>
      <w:bookmarkEnd w:id="13"/>
    </w:p>
    <w:tbl>
      <w:tblPr>
        <w:tblStyle w:val="afffff9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4961"/>
        <w:gridCol w:w="3968"/>
      </w:tblGrid>
      <w:tr w:rsidR="00DD3718" w:rsidRPr="00596889" w:rsidTr="00BE3CC0">
        <w:tc>
          <w:tcPr>
            <w:tcW w:w="993" w:type="dxa"/>
          </w:tcPr>
          <w:p w:rsidR="00DD3718" w:rsidRPr="00467C67" w:rsidRDefault="00DD3718" w:rsidP="00BE3CC0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4961" w:type="dxa"/>
          </w:tcPr>
          <w:p w:rsidR="00DD3718" w:rsidRPr="00467C67" w:rsidRDefault="00DD3718" w:rsidP="00BE3CC0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467C6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:rsidR="00DD3718" w:rsidRPr="00467C67" w:rsidRDefault="00DD3718" w:rsidP="00BE3CC0">
            <w:pPr>
              <w:pStyle w:val="Standard"/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Примечание</w:t>
            </w:r>
          </w:p>
        </w:tc>
      </w:tr>
      <w:tr w:rsidR="00DD3718" w:rsidRPr="00596889" w:rsidTr="00BE3CC0">
        <w:tc>
          <w:tcPr>
            <w:tcW w:w="9922" w:type="dxa"/>
            <w:gridSpan w:val="3"/>
          </w:tcPr>
          <w:p w:rsidR="00DD3718" w:rsidRPr="0059041A" w:rsidRDefault="00DD3718" w:rsidP="00BE3CC0">
            <w:pPr>
              <w:pStyle w:val="Standard"/>
              <w:spacing w:before="240" w:line="27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59041A">
              <w:rPr>
                <w:rFonts w:asciiTheme="minorHAnsi" w:hAnsiTheme="minorHAnsi" w:cstheme="minorHAnsi"/>
                <w:sz w:val="24"/>
                <w:szCs w:val="24"/>
              </w:rPr>
              <w:t>Граница зоны планируемого размещения линейного объекта (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сеть водопровода</w:t>
            </w:r>
            <w:r w:rsidRPr="0059041A">
              <w:rPr>
                <w:rFonts w:asciiTheme="minorHAnsi" w:hAnsiTheme="minorHAnsi" w:cstheme="minorHAnsi"/>
                <w:sz w:val="24"/>
                <w:szCs w:val="24"/>
                <w:shd w:val="clear" w:color="auto" w:fill="FFFFFF"/>
                <w:lang w:bidi="hi-IN"/>
              </w:rPr>
              <w:t>)</w:t>
            </w:r>
          </w:p>
        </w:tc>
      </w:tr>
      <w:tr w:rsidR="00DD3718" w:rsidRPr="00596889" w:rsidTr="00BE3CC0">
        <w:tc>
          <w:tcPr>
            <w:tcW w:w="993" w:type="dxa"/>
          </w:tcPr>
          <w:p w:rsidR="00DD3718" w:rsidRPr="00596889" w:rsidRDefault="00DD3718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596889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:rsidR="00DD3718" w:rsidRPr="00596889" w:rsidRDefault="00DD3718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</w:rPr>
              <w:t>Водопровод</w:t>
            </w:r>
          </w:p>
        </w:tc>
        <w:tc>
          <w:tcPr>
            <w:tcW w:w="3968" w:type="dxa"/>
          </w:tcPr>
          <w:p w:rsidR="00DD3718" w:rsidRDefault="00DD3718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  <w:tr w:rsidR="00DD3718" w:rsidRPr="00596889" w:rsidTr="00BE3CC0">
        <w:tc>
          <w:tcPr>
            <w:tcW w:w="993" w:type="dxa"/>
          </w:tcPr>
          <w:p w:rsidR="00DD3718" w:rsidRPr="00596889" w:rsidRDefault="00DD3718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961" w:type="dxa"/>
          </w:tcPr>
          <w:p w:rsidR="00DD3718" w:rsidRDefault="00DD3718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Высоковольтная ЛЭП (кабель)</w:t>
            </w:r>
          </w:p>
        </w:tc>
        <w:tc>
          <w:tcPr>
            <w:tcW w:w="3968" w:type="dxa"/>
          </w:tcPr>
          <w:p w:rsidR="00DD3718" w:rsidRDefault="00DD3718" w:rsidP="00BE3CC0">
            <w:pPr>
              <w:pStyle w:val="Standard"/>
              <w:spacing w:line="360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-</w:t>
            </w:r>
          </w:p>
        </w:tc>
      </w:tr>
    </w:tbl>
    <w:p w:rsidR="00B101C0" w:rsidRPr="001A3B95" w:rsidRDefault="00B101C0" w:rsidP="00B101C0">
      <w:pPr>
        <w:pStyle w:val="Standard"/>
        <w:spacing w:line="360" w:lineRule="auto"/>
        <w:jc w:val="both"/>
        <w:rPr>
          <w:rFonts w:asciiTheme="minorHAnsi" w:hAnsiTheme="minorHAnsi" w:cstheme="minorHAnsi"/>
          <w:color w:val="FF0000"/>
        </w:rPr>
      </w:pPr>
    </w:p>
    <w:p w:rsidR="00BB154C" w:rsidRDefault="0083588E" w:rsidP="00DD3718">
      <w:pPr>
        <w:pStyle w:val="1"/>
        <w:numPr>
          <w:ilvl w:val="0"/>
          <w:numId w:val="29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4" w:name="_Toc99009123"/>
      <w:r w:rsidRPr="00B370BB">
        <w:rPr>
          <w:rFonts w:ascii="Times New Roman" w:eastAsia="Times New Roman" w:hAnsi="Times New Roman" w:cs="Times New Roman"/>
          <w:caps w:val="0"/>
          <w:szCs w:val="28"/>
        </w:rPr>
        <w:t>ВЕДОМОСТЬ ПЕРЕСЕЧЕНИЙ ГРАНИЦ ЗОН ПЛАНИРУЕМОГО РАЗМЕЩЕНИЯ ЛИНЕЙНОГО ОБЪЕКТА (ОБЪЕКТОВ) С</w:t>
      </w:r>
      <w:r w:rsidR="00DD3718">
        <w:rPr>
          <w:rFonts w:ascii="Times New Roman" w:eastAsia="Times New Roman" w:hAnsi="Times New Roman" w:cs="Times New Roman"/>
          <w:caps w:val="0"/>
          <w:szCs w:val="28"/>
        </w:rPr>
        <w:t xml:space="preserve"> </w:t>
      </w:r>
      <w:r w:rsidRPr="00B370BB">
        <w:rPr>
          <w:rFonts w:ascii="Times New Roman" w:eastAsia="Times New Roman" w:hAnsi="Times New Roman" w:cs="Times New Roman"/>
          <w:caps w:val="0"/>
          <w:szCs w:val="28"/>
        </w:rPr>
        <w:t>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ТЕРРИТОРИИ.</w:t>
      </w:r>
      <w:bookmarkStart w:id="15" w:name="_Toc97016967"/>
      <w:bookmarkEnd w:id="14"/>
    </w:p>
    <w:p w:rsidR="00B370BB" w:rsidRPr="00BB154C" w:rsidRDefault="00B370BB" w:rsidP="00BB154C">
      <w:pPr>
        <w:pStyle w:val="1"/>
        <w:numPr>
          <w:ilvl w:val="0"/>
          <w:numId w:val="0"/>
        </w:numPr>
        <w:spacing w:line="360" w:lineRule="auto"/>
        <w:ind w:firstLine="851"/>
        <w:jc w:val="both"/>
        <w:rPr>
          <w:rFonts w:ascii="Times New Roman" w:eastAsia="Times New Roman" w:hAnsi="Times New Roman" w:cs="Times New Roman"/>
          <w:caps w:val="0"/>
          <w:szCs w:val="28"/>
        </w:rPr>
      </w:pPr>
      <w:bookmarkStart w:id="16" w:name="_Toc99009124"/>
      <w:r w:rsidRPr="00BB154C">
        <w:rPr>
          <w:rFonts w:ascii="Times New Roman" w:eastAsia="Times New Roman" w:hAnsi="Times New Roman" w:cs="Times New Roman"/>
          <w:b w:val="0"/>
          <w:bCs/>
          <w:caps w:val="0"/>
          <w:szCs w:val="28"/>
        </w:rPr>
        <w:t>В границах разработки проекта планировки отсутствуют объекты капитального строительства, строительство которых запланировано в соответствии с ранее утвержденной документацией по планировке территории.</w:t>
      </w:r>
      <w:bookmarkEnd w:id="15"/>
      <w:bookmarkEnd w:id="16"/>
    </w:p>
    <w:p w:rsidR="00DD7BD9" w:rsidRDefault="00DD7BD9" w:rsidP="006002C7">
      <w:pPr>
        <w:pStyle w:val="Standard"/>
        <w:spacing w:line="360" w:lineRule="auto"/>
        <w:jc w:val="both"/>
        <w:rPr>
          <w:b/>
          <w:bCs/>
          <w:color w:val="76923C" w:themeColor="accent3" w:themeShade="BF"/>
          <w:sz w:val="28"/>
          <w:szCs w:val="28"/>
        </w:rPr>
      </w:pPr>
    </w:p>
    <w:p w:rsidR="00396FE3" w:rsidRPr="00D94A26" w:rsidRDefault="0083588E" w:rsidP="00DD3718">
      <w:pPr>
        <w:pStyle w:val="1"/>
        <w:numPr>
          <w:ilvl w:val="0"/>
          <w:numId w:val="29"/>
        </w:numPr>
        <w:spacing w:line="360" w:lineRule="auto"/>
        <w:ind w:left="0" w:firstLine="0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7" w:name="_Toc99009125"/>
      <w:r w:rsidRPr="00D94A26">
        <w:rPr>
          <w:rFonts w:ascii="Times New Roman" w:eastAsia="Times New Roman" w:hAnsi="Times New Roman" w:cs="Times New Roman"/>
          <w:caps w:val="0"/>
          <w:szCs w:val="28"/>
        </w:rPr>
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</w:r>
      <w:bookmarkEnd w:id="17"/>
    </w:p>
    <w:p w:rsidR="00396FE3" w:rsidRDefault="00396FE3" w:rsidP="00396FE3">
      <w:pPr>
        <w:pStyle w:val="Standard"/>
        <w:spacing w:line="360" w:lineRule="auto"/>
        <w:ind w:firstLine="737"/>
        <w:jc w:val="both"/>
        <w:rPr>
          <w:b/>
          <w:bCs/>
          <w:color w:val="76923C" w:themeColor="accent3" w:themeShade="BF"/>
          <w:sz w:val="28"/>
          <w:szCs w:val="28"/>
        </w:rPr>
      </w:pPr>
    </w:p>
    <w:p w:rsidR="00D01604" w:rsidRPr="00F724F5" w:rsidRDefault="00D01604" w:rsidP="00D01604">
      <w:pPr>
        <w:pStyle w:val="Textbody"/>
        <w:spacing w:line="360" w:lineRule="auto"/>
      </w:pPr>
      <w:r>
        <w:rPr>
          <w:rFonts w:asciiTheme="minorHAnsi" w:hAnsiTheme="minorHAnsi" w:cstheme="minorHAnsi"/>
          <w:kern w:val="0"/>
          <w:sz w:val="28"/>
          <w:szCs w:val="28"/>
        </w:rPr>
        <w:t>Устанавливаемая граница зоны планируемого к размещению линейн</w:t>
      </w:r>
      <w:r w:rsidR="00011098">
        <w:rPr>
          <w:rFonts w:asciiTheme="minorHAnsi" w:hAnsiTheme="minorHAnsi" w:cstheme="minorHAnsi"/>
          <w:kern w:val="0"/>
          <w:sz w:val="28"/>
          <w:szCs w:val="28"/>
        </w:rPr>
        <w:t>ого</w:t>
      </w:r>
      <w:r>
        <w:rPr>
          <w:rFonts w:asciiTheme="minorHAnsi" w:hAnsiTheme="minorHAnsi" w:cstheme="minorHAnsi"/>
          <w:kern w:val="0"/>
          <w:sz w:val="28"/>
          <w:szCs w:val="28"/>
        </w:rPr>
        <w:t xml:space="preserve"> объект</w:t>
      </w:r>
      <w:r w:rsidR="00011098">
        <w:rPr>
          <w:rFonts w:asciiTheme="minorHAnsi" w:hAnsiTheme="minorHAnsi" w:cstheme="minorHAnsi"/>
          <w:kern w:val="0"/>
          <w:sz w:val="28"/>
          <w:szCs w:val="28"/>
        </w:rPr>
        <w:t>а</w:t>
      </w:r>
      <w:r>
        <w:rPr>
          <w:rFonts w:asciiTheme="minorHAnsi" w:hAnsiTheme="minorHAnsi" w:cstheme="minorHAnsi"/>
          <w:kern w:val="0"/>
          <w:sz w:val="28"/>
          <w:szCs w:val="28"/>
        </w:rPr>
        <w:t xml:space="preserve"> не пересека</w:t>
      </w:r>
      <w:r w:rsidR="00011098">
        <w:rPr>
          <w:rFonts w:asciiTheme="minorHAnsi" w:hAnsiTheme="minorHAnsi" w:cstheme="minorHAnsi"/>
          <w:kern w:val="0"/>
          <w:sz w:val="28"/>
          <w:szCs w:val="28"/>
        </w:rPr>
        <w:t>е</w:t>
      </w:r>
      <w:r>
        <w:rPr>
          <w:rFonts w:asciiTheme="minorHAnsi" w:hAnsiTheme="minorHAnsi" w:cstheme="minorHAnsi"/>
          <w:kern w:val="0"/>
          <w:sz w:val="28"/>
          <w:szCs w:val="28"/>
        </w:rPr>
        <w:t>т водные объекты.</w:t>
      </w:r>
    </w:p>
    <w:p w:rsidR="00B101C0" w:rsidRDefault="00B101C0" w:rsidP="00CC6C26">
      <w:pPr>
        <w:pStyle w:val="Standard"/>
        <w:spacing w:line="360" w:lineRule="auto"/>
        <w:rPr>
          <w:b/>
          <w:bCs/>
          <w:sz w:val="28"/>
          <w:szCs w:val="28"/>
        </w:rPr>
      </w:pPr>
    </w:p>
    <w:p w:rsidR="00CC6C26" w:rsidRDefault="00CC6C26" w:rsidP="00CC6C26">
      <w:pPr>
        <w:pStyle w:val="Standard"/>
        <w:spacing w:line="360" w:lineRule="auto"/>
        <w:rPr>
          <w:b/>
          <w:bCs/>
          <w:sz w:val="28"/>
          <w:szCs w:val="28"/>
        </w:rPr>
      </w:pPr>
    </w:p>
    <w:p w:rsidR="00B101C0" w:rsidRDefault="00B101C0" w:rsidP="00705ADE">
      <w:pPr>
        <w:pStyle w:val="Standard"/>
        <w:spacing w:line="360" w:lineRule="auto"/>
        <w:jc w:val="center"/>
        <w:rPr>
          <w:b/>
          <w:bCs/>
          <w:sz w:val="28"/>
          <w:szCs w:val="28"/>
        </w:rPr>
      </w:pPr>
    </w:p>
    <w:p w:rsidR="00CC6C26" w:rsidRDefault="00CC6C26" w:rsidP="00705ADE">
      <w:pPr>
        <w:pStyle w:val="Standard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486970" w:rsidRPr="003B3273" w:rsidRDefault="0083588E" w:rsidP="003B3273">
      <w:pPr>
        <w:pStyle w:val="1"/>
        <w:numPr>
          <w:ilvl w:val="0"/>
          <w:numId w:val="0"/>
        </w:numPr>
        <w:spacing w:line="360" w:lineRule="auto"/>
        <w:jc w:val="center"/>
        <w:rPr>
          <w:rFonts w:ascii="Times New Roman" w:eastAsia="Times New Roman" w:hAnsi="Times New Roman" w:cs="Times New Roman"/>
          <w:caps w:val="0"/>
          <w:szCs w:val="28"/>
        </w:rPr>
      </w:pPr>
      <w:bookmarkStart w:id="18" w:name="_Toc99009126"/>
      <w:r w:rsidRPr="00D94A26">
        <w:rPr>
          <w:rFonts w:ascii="Times New Roman" w:eastAsia="Times New Roman" w:hAnsi="Times New Roman" w:cs="Times New Roman"/>
          <w:caps w:val="0"/>
          <w:szCs w:val="28"/>
        </w:rPr>
        <w:lastRenderedPageBreak/>
        <w:t>ПРИЛОЖЕНИ</w:t>
      </w:r>
      <w:r w:rsidR="00B101C0" w:rsidRPr="00D94A26">
        <w:rPr>
          <w:rFonts w:ascii="Times New Roman" w:eastAsia="Times New Roman" w:hAnsi="Times New Roman" w:cs="Times New Roman"/>
          <w:caps w:val="0"/>
          <w:szCs w:val="28"/>
        </w:rPr>
        <w:t>Я</w:t>
      </w:r>
      <w:bookmarkEnd w:id="18"/>
    </w:p>
    <w:p w:rsidR="00486970" w:rsidRPr="003B3273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</w:pPr>
      <w:r w:rsidRPr="003B3273">
        <w:rPr>
          <w:noProof/>
          <w:lang w:eastAsia="ru-RU"/>
        </w:rPr>
        <w:drawing>
          <wp:anchor distT="89535" distB="89535" distL="89535" distR="89535" simplePos="0" relativeHeight="251658242" behindDoc="0" locked="0" layoutInCell="0" hidden="0" allowOverlap="1" wp14:anchorId="249A59D3" wp14:editId="5074CC84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2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/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IoFAAAAAAAAAAAAAOW5//8SAwAAVQQAAAoAAACKBQAA5bn//ygAAAAIAAAAAQAAAAEAAAA="/>
                        </a:ext>
                      </a:extLst>
                    </pic:cNvPicPr>
                  </pic:nvPicPr>
                  <pic:blipFill>
                    <a:blip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noProof/>
          <w:lang w:eastAsia="ru-RU"/>
        </w:rPr>
        <w:drawing>
          <wp:anchor distT="89535" distB="89535" distL="89535" distR="89535" simplePos="0" relativeHeight="251658243" behindDoc="0" locked="0" layoutInCell="0" hidden="0" allowOverlap="1" wp14:anchorId="2BD6CE21" wp14:editId="6AAE8A39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3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/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KUGAAAAAAAAAAAAAAC7//9JAgAAOgMAAAoAAAClBgAAALv//ygAAAAIAAAAAQAAAAEAAAA="/>
                        </a:ext>
                      </a:extLst>
                    </pic:cNvPicPr>
                  </pic:nvPicPr>
                  <pic:blipFill>
                    <a:blip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b/>
        </w:rPr>
        <w:t xml:space="preserve">Приложение №1 </w:t>
      </w:r>
    </w:p>
    <w:p w:rsidR="007E6A97" w:rsidRPr="00BF53CA" w:rsidRDefault="00BF53CA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29350" cy="88011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970" w:rsidRDefault="00281F8D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  <w:bCs/>
        </w:rPr>
      </w:pPr>
      <w:r w:rsidRPr="003B3273">
        <w:rPr>
          <w:b/>
          <w:bCs/>
        </w:rPr>
        <w:lastRenderedPageBreak/>
        <w:t>Приложение №2</w:t>
      </w:r>
    </w:p>
    <w:p w:rsidR="003B3273" w:rsidRDefault="00BF53CA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>
            <wp:extent cx="6229350" cy="8953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rPr>
          <w:b/>
          <w:bCs/>
          <w:noProof/>
          <w:lang w:bidi="ar-SA"/>
        </w:rPr>
      </w:pPr>
    </w:p>
    <w:p w:rsidR="003B3273" w:rsidRDefault="00BF53CA" w:rsidP="003B3273">
      <w:pPr>
        <w:rPr>
          <w:b/>
          <w:bCs/>
          <w:noProof/>
          <w:lang w:bidi="ar-SA"/>
        </w:rPr>
      </w:pPr>
      <w:r>
        <w:rPr>
          <w:b/>
          <w:bCs/>
          <w:noProof/>
          <w:lang w:bidi="ar-SA"/>
        </w:rPr>
        <w:lastRenderedPageBreak/>
        <w:drawing>
          <wp:inline distT="0" distB="0" distL="0" distR="0">
            <wp:extent cx="6229350" cy="88677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tabs>
          <w:tab w:val="left" w:pos="3045"/>
        </w:tabs>
        <w:rPr>
          <w:lang w:bidi="ar-SA"/>
        </w:rPr>
      </w:pPr>
      <w:r>
        <w:rPr>
          <w:lang w:bidi="ar-SA"/>
        </w:rPr>
        <w:tab/>
      </w:r>
    </w:p>
    <w:p w:rsidR="003B3273" w:rsidRDefault="003B3273" w:rsidP="003B3273">
      <w:pPr>
        <w:tabs>
          <w:tab w:val="left" w:pos="3045"/>
        </w:tabs>
        <w:rPr>
          <w:noProof/>
          <w:lang w:bidi="ar-SA"/>
        </w:rPr>
      </w:pPr>
    </w:p>
    <w:p w:rsidR="003B3273" w:rsidRDefault="003B3273" w:rsidP="003B3273">
      <w:pPr>
        <w:rPr>
          <w:noProof/>
          <w:lang w:bidi="ar-SA"/>
        </w:rPr>
      </w:pPr>
    </w:p>
    <w:p w:rsidR="003B3273" w:rsidRDefault="003B3273" w:rsidP="003B3273">
      <w:pPr>
        <w:tabs>
          <w:tab w:val="left" w:pos="1770"/>
        </w:tabs>
        <w:rPr>
          <w:lang w:bidi="ar-SA"/>
        </w:rPr>
      </w:pPr>
      <w:r>
        <w:rPr>
          <w:lang w:bidi="ar-SA"/>
        </w:rPr>
        <w:lastRenderedPageBreak/>
        <w:tab/>
      </w:r>
      <w:r w:rsidR="00BF53CA">
        <w:rPr>
          <w:noProof/>
          <w:lang w:bidi="ar-SA"/>
        </w:rPr>
        <w:drawing>
          <wp:inline distT="0" distB="0" distL="0" distR="0">
            <wp:extent cx="6219825" cy="86772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67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tabs>
          <w:tab w:val="left" w:pos="1770"/>
        </w:tabs>
        <w:rPr>
          <w:lang w:bidi="ar-SA"/>
        </w:rPr>
      </w:pPr>
    </w:p>
    <w:p w:rsidR="003B3273" w:rsidRDefault="003B3273" w:rsidP="003B3273">
      <w:pPr>
        <w:tabs>
          <w:tab w:val="left" w:pos="1770"/>
        </w:tabs>
        <w:rPr>
          <w:noProof/>
          <w:lang w:bidi="ar-SA"/>
        </w:rPr>
      </w:pPr>
    </w:p>
    <w:p w:rsidR="003B3273" w:rsidRPr="003B3273" w:rsidRDefault="003B3273" w:rsidP="003B3273">
      <w:pPr>
        <w:rPr>
          <w:lang w:bidi="ar-SA"/>
        </w:rPr>
      </w:pPr>
    </w:p>
    <w:p w:rsidR="003B3273" w:rsidRDefault="00BF53CA" w:rsidP="003B3273">
      <w:pPr>
        <w:rPr>
          <w:noProof/>
          <w:lang w:bidi="ar-SA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229350" cy="88106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73" w:rsidRDefault="003B3273" w:rsidP="003B3273">
      <w:pPr>
        <w:rPr>
          <w:noProof/>
          <w:lang w:bidi="ar-SA"/>
        </w:rPr>
      </w:pPr>
    </w:p>
    <w:p w:rsidR="003B3273" w:rsidRDefault="003B3273" w:rsidP="003B3273">
      <w:pPr>
        <w:tabs>
          <w:tab w:val="left" w:pos="2580"/>
        </w:tabs>
        <w:rPr>
          <w:lang w:bidi="ar-SA"/>
        </w:rPr>
      </w:pPr>
      <w:r>
        <w:rPr>
          <w:lang w:bidi="ar-SA"/>
        </w:rPr>
        <w:tab/>
      </w:r>
    </w:p>
    <w:p w:rsidR="003B3273" w:rsidRDefault="003B3273" w:rsidP="00BF53CA">
      <w:pPr>
        <w:ind w:firstLine="0"/>
        <w:rPr>
          <w:lang w:bidi="ar-SA"/>
        </w:rPr>
      </w:pPr>
    </w:p>
    <w:p w:rsidR="003B3273" w:rsidRDefault="003B3273" w:rsidP="003B3273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  <w:rPr>
          <w:b/>
        </w:rPr>
      </w:pPr>
      <w:r w:rsidRPr="003B3273">
        <w:rPr>
          <w:noProof/>
          <w:lang w:eastAsia="ru-RU"/>
        </w:rPr>
        <w:lastRenderedPageBreak/>
        <w:drawing>
          <wp:anchor distT="89535" distB="89535" distL="89535" distR="89535" simplePos="0" relativeHeight="251660291" behindDoc="0" locked="0" layoutInCell="0" hidden="0" allowOverlap="1" wp14:anchorId="4561ADA3" wp14:editId="4F4F18A3">
            <wp:simplePos x="0" y="0"/>
            <wp:positionH relativeFrom="page">
              <wp:posOffset>900430</wp:posOffset>
            </wp:positionH>
            <wp:positionV relativeFrom="page">
              <wp:posOffset>-11396345</wp:posOffset>
            </wp:positionV>
            <wp:extent cx="499110" cy="704215"/>
            <wp:effectExtent l="0" t="0" r="0" b="0"/>
            <wp:wrapSquare wrapText="bothSides"/>
            <wp:docPr id="8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/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IoFAAAAAAAAAAAAAOW5//8SAwAAVQQAAAoAAACKBQAA5bn//ygAAAAIAAAAAQAAAAEAAAA="/>
                        </a:ext>
                      </a:extLst>
                    </pic:cNvPicPr>
                  </pic:nvPicPr>
                  <pic:blipFill>
                    <a:blip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7042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noProof/>
          <w:lang w:eastAsia="ru-RU"/>
        </w:rPr>
        <w:drawing>
          <wp:anchor distT="89535" distB="89535" distL="89535" distR="89535" simplePos="0" relativeHeight="251661315" behindDoc="0" locked="0" layoutInCell="0" hidden="0" allowOverlap="1" wp14:anchorId="2870F790" wp14:editId="10D61AB2">
            <wp:simplePos x="0" y="0"/>
            <wp:positionH relativeFrom="page">
              <wp:posOffset>1080135</wp:posOffset>
            </wp:positionH>
            <wp:positionV relativeFrom="page">
              <wp:posOffset>-11216640</wp:posOffset>
            </wp:positionV>
            <wp:extent cx="371475" cy="524510"/>
            <wp:effectExtent l="0" t="0" r="0" b="0"/>
            <wp:wrapSquare wrapText="bothSides"/>
            <wp:docPr id="9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/>
                      <a:extLst>
                        <a:ext uri="smNativeData">
  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4_fi50Xh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JkAAAAAggAAAAAAAAAAAAAAAAAAAAAAAKUGAAAAAAAAAAAAAAC7//9JAgAAOgMAAAoAAAClBgAAALv//ygAAAAIAAAAAQAAAAEAAAA="/>
                        </a:ext>
                      </a:extLst>
                    </pic:cNvPicPr>
                  </pic:nvPicPr>
                  <pic:blipFill>
                    <a:blip r:link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5245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 w:rsidRPr="003B3273">
        <w:rPr>
          <w:b/>
        </w:rPr>
        <w:t>Приложение №</w:t>
      </w:r>
      <w:r>
        <w:rPr>
          <w:b/>
        </w:rPr>
        <w:t>3</w:t>
      </w:r>
    </w:p>
    <w:p w:rsidR="003B3273" w:rsidRPr="003B3273" w:rsidRDefault="003B3273" w:rsidP="003B3273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jc w:val="both"/>
      </w:pPr>
      <w:r w:rsidRPr="003B3273">
        <w:rPr>
          <w:b/>
        </w:rPr>
        <w:t xml:space="preserve"> </w:t>
      </w:r>
    </w:p>
    <w:p w:rsidR="003B3273" w:rsidRPr="003B3273" w:rsidRDefault="00BF53CA" w:rsidP="003B3273">
      <w:pPr>
        <w:rPr>
          <w:lang w:bidi="ar-SA"/>
        </w:rPr>
      </w:pPr>
      <w:r>
        <w:rPr>
          <w:noProof/>
          <w:lang w:bidi="ar-SA"/>
        </w:rPr>
        <w:drawing>
          <wp:inline distT="0" distB="0" distL="0" distR="0">
            <wp:extent cx="6229350" cy="88773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B3273" w:rsidRPr="003B3273" w:rsidSect="00CC6C26">
      <w:headerReference w:type="default" r:id="rId15"/>
      <w:footerReference w:type="default" r:id="rId16"/>
      <w:endnotePr>
        <w:numFmt w:val="decimal"/>
      </w:endnotePr>
      <w:type w:val="continuous"/>
      <w:pgSz w:w="11906" w:h="16838"/>
      <w:pgMar w:top="725" w:right="674" w:bottom="716" w:left="1418" w:header="720" w:footer="720" w:gutter="0"/>
      <w:paperSrc w:first="7" w:other="7"/>
      <w:pgNumType w:start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02C46" w:rsidRDefault="00902C46">
      <w:pPr>
        <w:spacing w:after="0"/>
      </w:pPr>
      <w:r>
        <w:separator/>
      </w:r>
    </w:p>
  </w:endnote>
  <w:endnote w:type="continuationSeparator" w:id="0">
    <w:p w:rsidR="00902C46" w:rsidRDefault="00902C4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tandart Poster">
    <w:altName w:val="Times New Roman"/>
    <w:charset w:val="00"/>
    <w:family w:val="auto"/>
    <w:pitch w:val="default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Kudriashov">
    <w:charset w:val="00"/>
    <w:family w:val="auto"/>
    <w:pitch w:val="default"/>
  </w:font>
  <w:font w:name="Arial Narrow"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, 바탕">
    <w:charset w:val="00"/>
    <w:family w:val="roman"/>
    <w:pitch w:val="default"/>
  </w:font>
  <w:font w:name="Arial Unicode MS">
    <w:panose1 w:val="020B0604020202020204"/>
    <w:charset w:val="80"/>
    <w:family w:val="swiss"/>
    <w:pitch w:val="default"/>
  </w:font>
  <w:font w:name="Lucida Sans Unicode">
    <w:charset w:val="CC"/>
    <w:family w:val="swiss"/>
    <w:pitch w:val="variable"/>
    <w:sig w:usb0="80000AFF" w:usb1="0000396B" w:usb2="00000000" w:usb3="00000000" w:csb0="000000BF" w:csb1="00000000"/>
  </w:font>
  <w:font w:name="Times New Roman CYR">
    <w:charset w:val="CC"/>
    <w:family w:val="roman"/>
    <w:pitch w:val="default"/>
  </w:font>
  <w:font w:name="StarSymbol, 'Arial Unicode MS'">
    <w:charset w:val="02"/>
    <w:family w:val="auto"/>
    <w:pitch w:val="default"/>
  </w:font>
  <w:font w:name="TimesNewRoman">
    <w:altName w:val="Times New Roman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29247896"/>
      <w:docPartObj>
        <w:docPartGallery w:val="Page Numbers (Bottom of Page)"/>
        <w:docPartUnique/>
      </w:docPartObj>
    </w:sdtPr>
    <w:sdtEndPr/>
    <w:sdtContent>
      <w:p w:rsidR="00CC6C26" w:rsidRDefault="00CC6C26" w:rsidP="00CC6C26">
        <w:pPr>
          <w:pStyle w:val="af"/>
          <w:jc w:val="right"/>
        </w:pPr>
        <w:r>
          <w:rPr>
            <w:caps/>
            <w:szCs w:val="18"/>
          </w:rPr>
          <w:t>МБУ г.Астрахани  «Архитектура»</w:t>
        </w:r>
        <w:r>
          <w:rPr>
            <w:caps/>
            <w:szCs w:val="18"/>
          </w:rPr>
          <w:tab/>
        </w:r>
        <w:r>
          <w:rPr>
            <w:caps/>
            <w:szCs w:val="18"/>
          </w:rP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3C45B7">
          <w:rPr>
            <w:noProof/>
          </w:rPr>
          <w:t>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02C46" w:rsidRDefault="00902C46">
      <w:pPr>
        <w:spacing w:after="0"/>
      </w:pPr>
      <w:r>
        <w:separator/>
      </w:r>
    </w:p>
  </w:footnote>
  <w:footnote w:type="continuationSeparator" w:id="0">
    <w:p w:rsidR="00902C46" w:rsidRDefault="00902C4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6C26" w:rsidRDefault="00CC6C26">
    <w:pPr>
      <w:pStyle w:val="af1"/>
      <w:rPr>
        <w:sz w:val="2"/>
      </w:rPr>
    </w:pPr>
    <w:r>
      <w:rPr>
        <w:sz w:val="2"/>
      </w:rPr>
      <w:tab/>
    </w:r>
    <w:r>
      <w:rPr>
        <w:sz w:val="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E4116A"/>
    <w:multiLevelType w:val="multilevel"/>
    <w:tmpl w:val="93546352"/>
    <w:name w:val="Нумерованный список 3"/>
    <w:lvl w:ilvl="0">
      <w:start w:val="2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1.%2."/>
      <w:lvlJc w:val="left"/>
      <w:pPr>
        <w:ind w:left="142" w:firstLine="0"/>
      </w:pPr>
      <w:rPr>
        <w:b/>
      </w:rPr>
    </w:lvl>
    <w:lvl w:ilvl="2">
      <w:start w:val="1"/>
      <w:numFmt w:val="decimal"/>
      <w:lvlText w:val="%1.%2.%3."/>
      <w:lvlJc w:val="left"/>
      <w:pPr>
        <w:ind w:left="0" w:firstLine="0"/>
      </w:pPr>
    </w:lvl>
    <w:lvl w:ilvl="3">
      <w:start w:val="1"/>
      <w:numFmt w:val="decimal"/>
      <w:lvlText w:val="%1.%2.%3.%4."/>
      <w:lvlJc w:val="left"/>
      <w:pPr>
        <w:ind w:left="0" w:firstLine="0"/>
      </w:pPr>
    </w:lvl>
    <w:lvl w:ilvl="4">
      <w:start w:val="1"/>
      <w:numFmt w:val="decimal"/>
      <w:lvlText w:val="%1.%2.%3.%4.%5."/>
      <w:lvlJc w:val="left"/>
      <w:pPr>
        <w:ind w:left="0" w:firstLine="0"/>
      </w:pPr>
    </w:lvl>
    <w:lvl w:ilvl="5">
      <w:start w:val="1"/>
      <w:numFmt w:val="decimal"/>
      <w:lvlText w:val="%1.%2.%3.%4.%5.%6."/>
      <w:lvlJc w:val="left"/>
      <w:pPr>
        <w:ind w:left="0" w:firstLine="0"/>
      </w:pPr>
    </w:lvl>
    <w:lvl w:ilvl="6">
      <w:start w:val="1"/>
      <w:numFmt w:val="decimal"/>
      <w:lvlText w:val="%1.%2.%3.%4.%5.%6.%7."/>
      <w:lvlJc w:val="left"/>
      <w:pPr>
        <w:ind w:left="0" w:firstLine="0"/>
      </w:pPr>
    </w:lvl>
    <w:lvl w:ilvl="7">
      <w:start w:val="1"/>
      <w:numFmt w:val="decimal"/>
      <w:lvlText w:val="%1.%2.%3.%4.%5.%6.%7.%8."/>
      <w:lvlJc w:val="left"/>
      <w:pPr>
        <w:ind w:left="0" w:firstLine="0"/>
      </w:pPr>
    </w:lvl>
    <w:lvl w:ilvl="8">
      <w:start w:val="1"/>
      <w:numFmt w:val="decimal"/>
      <w:lvlText w:val="%1.%2.%3.%4.%5.%6.%7.%8.%9."/>
      <w:lvlJc w:val="left"/>
      <w:pPr>
        <w:ind w:left="0" w:firstLine="0"/>
      </w:pPr>
    </w:lvl>
  </w:abstractNum>
  <w:abstractNum w:abstractNumId="1" w15:restartNumberingAfterBreak="0">
    <w:nsid w:val="1CB17578"/>
    <w:multiLevelType w:val="hybridMultilevel"/>
    <w:tmpl w:val="8D3E1208"/>
    <w:name w:val="WW8Num16"/>
    <w:lvl w:ilvl="0" w:tplc="1D907D08">
      <w:start w:val="1"/>
      <w:numFmt w:val="decimal"/>
      <w:pStyle w:val="a"/>
      <w:lvlText w:val="%1)"/>
      <w:lvlJc w:val="left"/>
      <w:pPr>
        <w:ind w:left="709" w:firstLine="0"/>
      </w:pPr>
    </w:lvl>
    <w:lvl w:ilvl="1" w:tplc="22F44092">
      <w:start w:val="1"/>
      <w:numFmt w:val="decimal"/>
      <w:lvlText w:val="%2."/>
      <w:lvlJc w:val="left"/>
      <w:pPr>
        <w:ind w:left="720" w:firstLine="0"/>
      </w:pPr>
    </w:lvl>
    <w:lvl w:ilvl="2" w:tplc="7C4CE4C4">
      <w:start w:val="1"/>
      <w:numFmt w:val="decimal"/>
      <w:lvlText w:val="%3."/>
      <w:lvlJc w:val="left"/>
      <w:pPr>
        <w:ind w:left="1080" w:firstLine="0"/>
      </w:pPr>
    </w:lvl>
    <w:lvl w:ilvl="3" w:tplc="EE723CFE">
      <w:start w:val="1"/>
      <w:numFmt w:val="decimal"/>
      <w:lvlText w:val="%4."/>
      <w:lvlJc w:val="left"/>
      <w:pPr>
        <w:ind w:left="1440" w:firstLine="0"/>
      </w:pPr>
    </w:lvl>
    <w:lvl w:ilvl="4" w:tplc="3C76C8C6">
      <w:start w:val="1"/>
      <w:numFmt w:val="decimal"/>
      <w:lvlText w:val="%5."/>
      <w:lvlJc w:val="left"/>
      <w:pPr>
        <w:ind w:left="1800" w:firstLine="0"/>
      </w:pPr>
    </w:lvl>
    <w:lvl w:ilvl="5" w:tplc="07E2DC7E">
      <w:start w:val="1"/>
      <w:numFmt w:val="decimal"/>
      <w:lvlText w:val="%6."/>
      <w:lvlJc w:val="left"/>
      <w:pPr>
        <w:ind w:left="2160" w:firstLine="0"/>
      </w:pPr>
    </w:lvl>
    <w:lvl w:ilvl="6" w:tplc="713C6E80">
      <w:start w:val="1"/>
      <w:numFmt w:val="decimal"/>
      <w:lvlText w:val="%7."/>
      <w:lvlJc w:val="left"/>
      <w:pPr>
        <w:ind w:left="2520" w:firstLine="0"/>
      </w:pPr>
    </w:lvl>
    <w:lvl w:ilvl="7" w:tplc="AF5ABE5C">
      <w:start w:val="1"/>
      <w:numFmt w:val="decimal"/>
      <w:lvlText w:val="%8."/>
      <w:lvlJc w:val="left"/>
      <w:pPr>
        <w:ind w:left="2880" w:firstLine="0"/>
      </w:pPr>
    </w:lvl>
    <w:lvl w:ilvl="8" w:tplc="731C6F8E">
      <w:start w:val="1"/>
      <w:numFmt w:val="decimal"/>
      <w:lvlText w:val="%9."/>
      <w:lvlJc w:val="left"/>
      <w:pPr>
        <w:ind w:left="3240" w:firstLine="0"/>
      </w:pPr>
    </w:lvl>
  </w:abstractNum>
  <w:abstractNum w:abstractNumId="2" w15:restartNumberingAfterBreak="0">
    <w:nsid w:val="228E6A1A"/>
    <w:multiLevelType w:val="hybridMultilevel"/>
    <w:tmpl w:val="52F043FE"/>
    <w:name w:val="WW8Num6"/>
    <w:lvl w:ilvl="0" w:tplc="FDCE6728">
      <w:numFmt w:val="bullet"/>
      <w:pStyle w:val="31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 w:tplc="D250DE72">
      <w:start w:val="1"/>
      <w:numFmt w:val="decimal"/>
      <w:lvlText w:val="%2."/>
      <w:lvlJc w:val="left"/>
      <w:pPr>
        <w:ind w:left="720" w:firstLine="0"/>
      </w:pPr>
    </w:lvl>
    <w:lvl w:ilvl="2" w:tplc="36024F1E">
      <w:start w:val="1"/>
      <w:numFmt w:val="decimal"/>
      <w:lvlText w:val="%3."/>
      <w:lvlJc w:val="left"/>
      <w:pPr>
        <w:ind w:left="1080" w:firstLine="0"/>
      </w:pPr>
    </w:lvl>
    <w:lvl w:ilvl="3" w:tplc="8FF4285A">
      <w:start w:val="1"/>
      <w:numFmt w:val="decimal"/>
      <w:lvlText w:val="%4."/>
      <w:lvlJc w:val="left"/>
      <w:pPr>
        <w:ind w:left="1440" w:firstLine="0"/>
      </w:pPr>
    </w:lvl>
    <w:lvl w:ilvl="4" w:tplc="4EB6FA58">
      <w:start w:val="1"/>
      <w:numFmt w:val="decimal"/>
      <w:lvlText w:val="%5."/>
      <w:lvlJc w:val="left"/>
      <w:pPr>
        <w:ind w:left="1800" w:firstLine="0"/>
      </w:pPr>
    </w:lvl>
    <w:lvl w:ilvl="5" w:tplc="C016BC26">
      <w:start w:val="1"/>
      <w:numFmt w:val="decimal"/>
      <w:lvlText w:val="%6."/>
      <w:lvlJc w:val="left"/>
      <w:pPr>
        <w:ind w:left="2160" w:firstLine="0"/>
      </w:pPr>
    </w:lvl>
    <w:lvl w:ilvl="6" w:tplc="B388EC86">
      <w:start w:val="1"/>
      <w:numFmt w:val="decimal"/>
      <w:lvlText w:val="%7."/>
      <w:lvlJc w:val="left"/>
      <w:pPr>
        <w:ind w:left="2520" w:firstLine="0"/>
      </w:pPr>
    </w:lvl>
    <w:lvl w:ilvl="7" w:tplc="5CF489D2">
      <w:start w:val="1"/>
      <w:numFmt w:val="decimal"/>
      <w:lvlText w:val="%8."/>
      <w:lvlJc w:val="left"/>
      <w:pPr>
        <w:ind w:left="2880" w:firstLine="0"/>
      </w:pPr>
    </w:lvl>
    <w:lvl w:ilvl="8" w:tplc="B0CE67B4">
      <w:start w:val="1"/>
      <w:numFmt w:val="decimal"/>
      <w:lvlText w:val="%9."/>
      <w:lvlJc w:val="left"/>
      <w:pPr>
        <w:ind w:left="3240" w:firstLine="0"/>
      </w:pPr>
    </w:lvl>
  </w:abstractNum>
  <w:abstractNum w:abstractNumId="3" w15:restartNumberingAfterBreak="0">
    <w:nsid w:val="24ED60B0"/>
    <w:multiLevelType w:val="multilevel"/>
    <w:tmpl w:val="A3929F18"/>
    <w:name w:val="WW8Num2"/>
    <w:lvl w:ilvl="0">
      <w:start w:val="1"/>
      <w:numFmt w:val="decimal"/>
      <w:pStyle w:val="a0"/>
      <w:suff w:val="space"/>
      <w:lvlText w:val="%1."/>
      <w:lvlJc w:val="left"/>
      <w:pPr>
        <w:ind w:left="709" w:firstLine="0"/>
      </w:pPr>
    </w:lvl>
    <w:lvl w:ilvl="1">
      <w:start w:val="1"/>
      <w:numFmt w:val="decimal"/>
      <w:suff w:val="space"/>
      <w:lvlText w:val="%1.%2."/>
      <w:lvlJc w:val="left"/>
      <w:pPr>
        <w:ind w:left="2411" w:firstLine="0"/>
      </w:pPr>
    </w:lvl>
    <w:lvl w:ilvl="2">
      <w:start w:val="1"/>
      <w:numFmt w:val="decimal"/>
      <w:suff w:val="space"/>
      <w:lvlText w:val="%1.%2.%3."/>
      <w:lvlJc w:val="left"/>
      <w:pPr>
        <w:ind w:left="709" w:firstLine="0"/>
      </w:pPr>
    </w:lvl>
    <w:lvl w:ilvl="3">
      <w:start w:val="1"/>
      <w:numFmt w:val="decimal"/>
      <w:suff w:val="space"/>
      <w:lvlText w:val="%1.%2.%3.%4."/>
      <w:lvlJc w:val="left"/>
      <w:pPr>
        <w:ind w:left="709" w:firstLine="0"/>
      </w:pPr>
    </w:lvl>
    <w:lvl w:ilvl="4">
      <w:start w:val="1"/>
      <w:numFmt w:val="decimal"/>
      <w:suff w:val="space"/>
      <w:lvlText w:val="%1.%2.%3.%4.%5."/>
      <w:lvlJc w:val="left"/>
      <w:pPr>
        <w:ind w:left="709" w:firstLine="0"/>
      </w:pPr>
    </w:lvl>
    <w:lvl w:ilvl="5">
      <w:start w:val="1"/>
      <w:numFmt w:val="decimal"/>
      <w:suff w:val="space"/>
      <w:lvlText w:val="%1.%2.%3.%4.%5.%6."/>
      <w:lvlJc w:val="left"/>
      <w:pPr>
        <w:ind w:left="709" w:firstLine="0"/>
      </w:pPr>
    </w:lvl>
    <w:lvl w:ilvl="6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4" w15:restartNumberingAfterBreak="0">
    <w:nsid w:val="2A8A1CF8"/>
    <w:multiLevelType w:val="multilevel"/>
    <w:tmpl w:val="F76CA1E2"/>
    <w:name w:val="Outline"/>
    <w:lvl w:ilvl="0">
      <w:start w:val="1"/>
      <w:numFmt w:val="decimal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568" w:firstLine="0"/>
      </w:pPr>
    </w:lvl>
    <w:lvl w:ilvl="3">
      <w:start w:val="1"/>
      <w:numFmt w:val="decimal"/>
      <w:lvlText w:val="%1.%2.%3.%4."/>
      <w:lvlJc w:val="left"/>
      <w:pPr>
        <w:ind w:left="568" w:firstLine="0"/>
      </w:pPr>
    </w:lvl>
    <w:lvl w:ilvl="4">
      <w:start w:val="1"/>
      <w:numFmt w:val="decimal"/>
      <w:lvlText w:val="%1.%2.%3.%4.%5."/>
      <w:lvlJc w:val="left"/>
      <w:pPr>
        <w:ind w:left="568" w:firstLine="0"/>
      </w:pPr>
    </w:lvl>
    <w:lvl w:ilvl="5">
      <w:start w:val="1"/>
      <w:numFmt w:val="decimal"/>
      <w:lvlText w:val="%1.%2.%3.%4.%5.%6."/>
      <w:lvlJc w:val="left"/>
      <w:pPr>
        <w:ind w:left="568" w:firstLine="0"/>
      </w:pPr>
    </w:lvl>
    <w:lvl w:ilvl="6">
      <w:start w:val="1"/>
      <w:numFmt w:val="decimal"/>
      <w:lvlText w:val="%1.%2.%3.%4.%5.%6.%7."/>
      <w:lvlJc w:val="left"/>
      <w:pPr>
        <w:ind w:left="568" w:firstLine="0"/>
      </w:pPr>
    </w:lvl>
    <w:lvl w:ilvl="7">
      <w:start w:val="1"/>
      <w:numFmt w:val="decimal"/>
      <w:lvlText w:val="%1.%2.%3.%4.%5.%6.%7.%8."/>
      <w:lvlJc w:val="left"/>
      <w:pPr>
        <w:ind w:left="568" w:firstLine="0"/>
      </w:pPr>
    </w:lvl>
    <w:lvl w:ilvl="8">
      <w:start w:val="1"/>
      <w:numFmt w:val="decimal"/>
      <w:lvlText w:val="%1.%2.%3.%4.%5.%6.%7.%8.%9."/>
      <w:lvlJc w:val="left"/>
      <w:pPr>
        <w:ind w:left="568" w:firstLine="0"/>
      </w:pPr>
    </w:lvl>
  </w:abstractNum>
  <w:abstractNum w:abstractNumId="5" w15:restartNumberingAfterBreak="0">
    <w:nsid w:val="2C045893"/>
    <w:multiLevelType w:val="hybridMultilevel"/>
    <w:tmpl w:val="6F741DF0"/>
    <w:name w:val="WW8Num10"/>
    <w:lvl w:ilvl="0" w:tplc="E55A2C54">
      <w:numFmt w:val="bullet"/>
      <w:lvlText w:val="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1" w:tplc="1BE21ACE">
      <w:start w:val="1"/>
      <w:numFmt w:val="decimal"/>
      <w:lvlText w:val="%2."/>
      <w:lvlJc w:val="left"/>
      <w:pPr>
        <w:ind w:left="720" w:firstLine="0"/>
      </w:pPr>
    </w:lvl>
    <w:lvl w:ilvl="2" w:tplc="BCF0CEC6">
      <w:start w:val="1"/>
      <w:numFmt w:val="decimal"/>
      <w:lvlText w:val="%3."/>
      <w:lvlJc w:val="left"/>
      <w:pPr>
        <w:ind w:left="1080" w:firstLine="0"/>
      </w:pPr>
    </w:lvl>
    <w:lvl w:ilvl="3" w:tplc="20607654">
      <w:start w:val="1"/>
      <w:numFmt w:val="decimal"/>
      <w:lvlText w:val="%4."/>
      <w:lvlJc w:val="left"/>
      <w:pPr>
        <w:ind w:left="1440" w:firstLine="0"/>
      </w:pPr>
    </w:lvl>
    <w:lvl w:ilvl="4" w:tplc="115C3ABE">
      <w:start w:val="1"/>
      <w:numFmt w:val="decimal"/>
      <w:lvlText w:val="%5."/>
      <w:lvlJc w:val="left"/>
      <w:pPr>
        <w:ind w:left="1800" w:firstLine="0"/>
      </w:pPr>
    </w:lvl>
    <w:lvl w:ilvl="5" w:tplc="0C3235AC">
      <w:start w:val="1"/>
      <w:numFmt w:val="decimal"/>
      <w:lvlText w:val="%6."/>
      <w:lvlJc w:val="left"/>
      <w:pPr>
        <w:ind w:left="2160" w:firstLine="0"/>
      </w:pPr>
    </w:lvl>
    <w:lvl w:ilvl="6" w:tplc="71EE39E0">
      <w:start w:val="1"/>
      <w:numFmt w:val="decimal"/>
      <w:lvlText w:val="%7."/>
      <w:lvlJc w:val="left"/>
      <w:pPr>
        <w:ind w:left="2520" w:firstLine="0"/>
      </w:pPr>
    </w:lvl>
    <w:lvl w:ilvl="7" w:tplc="A11C167C">
      <w:start w:val="1"/>
      <w:numFmt w:val="decimal"/>
      <w:lvlText w:val="%8."/>
      <w:lvlJc w:val="left"/>
      <w:pPr>
        <w:ind w:left="2880" w:firstLine="0"/>
      </w:pPr>
    </w:lvl>
    <w:lvl w:ilvl="8" w:tplc="07940508">
      <w:start w:val="1"/>
      <w:numFmt w:val="decimal"/>
      <w:lvlText w:val="%9."/>
      <w:lvlJc w:val="left"/>
      <w:pPr>
        <w:ind w:left="3240" w:firstLine="0"/>
      </w:pPr>
    </w:lvl>
  </w:abstractNum>
  <w:abstractNum w:abstractNumId="6" w15:restartNumberingAfterBreak="0">
    <w:nsid w:val="33C41FBF"/>
    <w:multiLevelType w:val="hybridMultilevel"/>
    <w:tmpl w:val="4F5616A2"/>
    <w:name w:val="WW8Num17"/>
    <w:lvl w:ilvl="0" w:tplc="B122EA6E">
      <w:numFmt w:val="bullet"/>
      <w:pStyle w:val="a1"/>
      <w:lvlText w:val=""/>
      <w:lvlJc w:val="left"/>
      <w:pPr>
        <w:ind w:left="1069" w:firstLine="0"/>
      </w:pPr>
      <w:rPr>
        <w:rFonts w:ascii="Symbol" w:hAnsi="Symbol" w:cs="Symbol"/>
      </w:rPr>
    </w:lvl>
    <w:lvl w:ilvl="1" w:tplc="1876A7E8">
      <w:start w:val="1"/>
      <w:numFmt w:val="decimal"/>
      <w:lvlText w:val="%2."/>
      <w:lvlJc w:val="left"/>
      <w:pPr>
        <w:ind w:left="720" w:firstLine="0"/>
      </w:pPr>
    </w:lvl>
    <w:lvl w:ilvl="2" w:tplc="203883CA">
      <w:start w:val="1"/>
      <w:numFmt w:val="decimal"/>
      <w:lvlText w:val="%3."/>
      <w:lvlJc w:val="left"/>
      <w:pPr>
        <w:ind w:left="1080" w:firstLine="0"/>
      </w:pPr>
    </w:lvl>
    <w:lvl w:ilvl="3" w:tplc="736A2F44">
      <w:start w:val="1"/>
      <w:numFmt w:val="decimal"/>
      <w:lvlText w:val="%4."/>
      <w:lvlJc w:val="left"/>
      <w:pPr>
        <w:ind w:left="1440" w:firstLine="0"/>
      </w:pPr>
    </w:lvl>
    <w:lvl w:ilvl="4" w:tplc="8EACD740">
      <w:start w:val="1"/>
      <w:numFmt w:val="decimal"/>
      <w:lvlText w:val="%5."/>
      <w:lvlJc w:val="left"/>
      <w:pPr>
        <w:ind w:left="1800" w:firstLine="0"/>
      </w:pPr>
    </w:lvl>
    <w:lvl w:ilvl="5" w:tplc="60005B06">
      <w:start w:val="1"/>
      <w:numFmt w:val="decimal"/>
      <w:lvlText w:val="%6."/>
      <w:lvlJc w:val="left"/>
      <w:pPr>
        <w:ind w:left="2160" w:firstLine="0"/>
      </w:pPr>
    </w:lvl>
    <w:lvl w:ilvl="6" w:tplc="6A1E814E">
      <w:start w:val="1"/>
      <w:numFmt w:val="decimal"/>
      <w:lvlText w:val="%7."/>
      <w:lvlJc w:val="left"/>
      <w:pPr>
        <w:ind w:left="2520" w:firstLine="0"/>
      </w:pPr>
    </w:lvl>
    <w:lvl w:ilvl="7" w:tplc="076874FC">
      <w:start w:val="1"/>
      <w:numFmt w:val="decimal"/>
      <w:lvlText w:val="%8."/>
      <w:lvlJc w:val="left"/>
      <w:pPr>
        <w:ind w:left="2880" w:firstLine="0"/>
      </w:pPr>
    </w:lvl>
    <w:lvl w:ilvl="8" w:tplc="4F9EF4C2">
      <w:start w:val="1"/>
      <w:numFmt w:val="decimal"/>
      <w:lvlText w:val="%9."/>
      <w:lvlJc w:val="left"/>
      <w:pPr>
        <w:ind w:left="3240" w:firstLine="0"/>
      </w:pPr>
    </w:lvl>
  </w:abstractNum>
  <w:abstractNum w:abstractNumId="7" w15:restartNumberingAfterBreak="0">
    <w:nsid w:val="35A13175"/>
    <w:multiLevelType w:val="multilevel"/>
    <w:tmpl w:val="FB06CA16"/>
    <w:name w:val="WWOutlineListStyle"/>
    <w:lvl w:ilvl="0">
      <w:start w:val="1"/>
      <w:numFmt w:val="decimal"/>
      <w:pStyle w:val="1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pStyle w:val="2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pStyle w:val="3"/>
      <w:lvlText w:val="%1.%2.%3."/>
      <w:lvlJc w:val="left"/>
      <w:pPr>
        <w:ind w:left="568" w:firstLine="0"/>
      </w:pPr>
    </w:lvl>
    <w:lvl w:ilvl="3">
      <w:start w:val="1"/>
      <w:numFmt w:val="decimal"/>
      <w:pStyle w:val="4"/>
      <w:lvlText w:val="%1.%2.%3.%4."/>
      <w:lvlJc w:val="left"/>
      <w:pPr>
        <w:ind w:left="568" w:firstLine="0"/>
      </w:pPr>
    </w:lvl>
    <w:lvl w:ilvl="4">
      <w:start w:val="1"/>
      <w:numFmt w:val="decimal"/>
      <w:pStyle w:val="5"/>
      <w:lvlText w:val="%1.%2.%3.%4.%5."/>
      <w:lvlJc w:val="left"/>
      <w:pPr>
        <w:ind w:left="568" w:firstLine="0"/>
      </w:pPr>
    </w:lvl>
    <w:lvl w:ilvl="5">
      <w:start w:val="1"/>
      <w:numFmt w:val="decimal"/>
      <w:pStyle w:val="6"/>
      <w:lvlText w:val="%1.%2.%3.%4.%5.%6."/>
      <w:lvlJc w:val="left"/>
      <w:pPr>
        <w:ind w:left="568" w:firstLine="0"/>
      </w:pPr>
    </w:lvl>
    <w:lvl w:ilvl="6">
      <w:start w:val="1"/>
      <w:numFmt w:val="decimal"/>
      <w:pStyle w:val="7"/>
      <w:lvlText w:val="%1.%2.%3.%4.%5.%6.%7."/>
      <w:lvlJc w:val="left"/>
      <w:pPr>
        <w:ind w:left="568" w:firstLine="0"/>
      </w:pPr>
    </w:lvl>
    <w:lvl w:ilvl="7">
      <w:start w:val="1"/>
      <w:numFmt w:val="decimal"/>
      <w:pStyle w:val="8"/>
      <w:lvlText w:val="%1.%2.%3.%4.%5.%6.%7.%8."/>
      <w:lvlJc w:val="left"/>
      <w:pPr>
        <w:ind w:left="568" w:firstLine="0"/>
      </w:pPr>
    </w:lvl>
    <w:lvl w:ilvl="8">
      <w:start w:val="1"/>
      <w:numFmt w:val="decimal"/>
      <w:pStyle w:val="9"/>
      <w:lvlText w:val="%1.%2.%3.%4.%5.%6.%7.%8.%9."/>
      <w:lvlJc w:val="left"/>
      <w:pPr>
        <w:ind w:left="568" w:firstLine="0"/>
      </w:pPr>
    </w:lvl>
  </w:abstractNum>
  <w:abstractNum w:abstractNumId="8" w15:restartNumberingAfterBreak="0">
    <w:nsid w:val="36506B80"/>
    <w:multiLevelType w:val="hybridMultilevel"/>
    <w:tmpl w:val="9C248078"/>
    <w:name w:val="Нумерованный список 4"/>
    <w:lvl w:ilvl="0" w:tplc="EC5AC0DA">
      <w:numFmt w:val="bullet"/>
      <w:lvlText w:val=""/>
      <w:lvlJc w:val="left"/>
      <w:pPr>
        <w:ind w:left="360" w:firstLine="0"/>
      </w:pPr>
      <w:rPr>
        <w:rFonts w:ascii="Symbol" w:hAnsi="Symbol"/>
        <w:sz w:val="28"/>
        <w:szCs w:val="28"/>
      </w:rPr>
    </w:lvl>
    <w:lvl w:ilvl="1" w:tplc="F724E082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5F28F23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8B8E6C52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EE48D4C8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7AFE0560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8572FEF4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7062E5E2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ABFC84E0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9" w15:restartNumberingAfterBreak="0">
    <w:nsid w:val="37DC24E5"/>
    <w:multiLevelType w:val="hybridMultilevel"/>
    <w:tmpl w:val="4DD695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2E58DC"/>
    <w:multiLevelType w:val="hybridMultilevel"/>
    <w:tmpl w:val="6B18DFA6"/>
    <w:lvl w:ilvl="0" w:tplc="A8C665E4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5220F13C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186641F8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3E386362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18024A3C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6B1C9688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640E0C8C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B04E4CF4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960E357C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40E434D9"/>
    <w:multiLevelType w:val="hybridMultilevel"/>
    <w:tmpl w:val="43A8E922"/>
    <w:name w:val="WW8Num14"/>
    <w:lvl w:ilvl="0" w:tplc="62B8B158">
      <w:numFmt w:val="bullet"/>
      <w:pStyle w:val="10"/>
      <w:lvlText w:val=""/>
      <w:lvlJc w:val="left"/>
      <w:pPr>
        <w:ind w:left="709" w:firstLine="0"/>
      </w:pPr>
      <w:rPr>
        <w:rFonts w:ascii="Symbol" w:hAnsi="Symbol" w:cs="Symbol"/>
      </w:rPr>
    </w:lvl>
    <w:lvl w:ilvl="1" w:tplc="1A98B5F8">
      <w:start w:val="1"/>
      <w:numFmt w:val="decimal"/>
      <w:lvlText w:val="%2."/>
      <w:lvlJc w:val="left"/>
      <w:pPr>
        <w:ind w:left="720" w:firstLine="0"/>
      </w:pPr>
    </w:lvl>
    <w:lvl w:ilvl="2" w:tplc="9316190E">
      <w:start w:val="1"/>
      <w:numFmt w:val="decimal"/>
      <w:lvlText w:val="%3."/>
      <w:lvlJc w:val="left"/>
      <w:pPr>
        <w:ind w:left="1080" w:firstLine="0"/>
      </w:pPr>
    </w:lvl>
    <w:lvl w:ilvl="3" w:tplc="7EFAA2DC">
      <w:start w:val="1"/>
      <w:numFmt w:val="decimal"/>
      <w:lvlText w:val="%4."/>
      <w:lvlJc w:val="left"/>
      <w:pPr>
        <w:ind w:left="1440" w:firstLine="0"/>
      </w:pPr>
    </w:lvl>
    <w:lvl w:ilvl="4" w:tplc="65BA170C">
      <w:start w:val="1"/>
      <w:numFmt w:val="decimal"/>
      <w:lvlText w:val="%5."/>
      <w:lvlJc w:val="left"/>
      <w:pPr>
        <w:ind w:left="1800" w:firstLine="0"/>
      </w:pPr>
    </w:lvl>
    <w:lvl w:ilvl="5" w:tplc="648471D6">
      <w:start w:val="1"/>
      <w:numFmt w:val="decimal"/>
      <w:lvlText w:val="%6."/>
      <w:lvlJc w:val="left"/>
      <w:pPr>
        <w:ind w:left="2160" w:firstLine="0"/>
      </w:pPr>
    </w:lvl>
    <w:lvl w:ilvl="6" w:tplc="9DA688F8">
      <w:start w:val="1"/>
      <w:numFmt w:val="decimal"/>
      <w:lvlText w:val="%7."/>
      <w:lvlJc w:val="left"/>
      <w:pPr>
        <w:ind w:left="2520" w:firstLine="0"/>
      </w:pPr>
    </w:lvl>
    <w:lvl w:ilvl="7" w:tplc="19BA5B00">
      <w:start w:val="1"/>
      <w:numFmt w:val="decimal"/>
      <w:lvlText w:val="%8."/>
      <w:lvlJc w:val="left"/>
      <w:pPr>
        <w:ind w:left="2880" w:firstLine="0"/>
      </w:pPr>
    </w:lvl>
    <w:lvl w:ilvl="8" w:tplc="9E5CA690">
      <w:start w:val="1"/>
      <w:numFmt w:val="decimal"/>
      <w:lvlText w:val="%9."/>
      <w:lvlJc w:val="left"/>
      <w:pPr>
        <w:ind w:left="3240" w:firstLine="0"/>
      </w:pPr>
    </w:lvl>
  </w:abstractNum>
  <w:abstractNum w:abstractNumId="12" w15:restartNumberingAfterBreak="0">
    <w:nsid w:val="43927F38"/>
    <w:multiLevelType w:val="hybridMultilevel"/>
    <w:tmpl w:val="A692B912"/>
    <w:name w:val="WW8Num7"/>
    <w:lvl w:ilvl="0" w:tplc="6D9C5200">
      <w:numFmt w:val="bullet"/>
      <w:pStyle w:val="41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 w:tplc="5A9C81A4">
      <w:start w:val="1"/>
      <w:numFmt w:val="decimal"/>
      <w:lvlText w:val="%2."/>
      <w:lvlJc w:val="left"/>
      <w:pPr>
        <w:ind w:left="720" w:firstLine="0"/>
      </w:pPr>
    </w:lvl>
    <w:lvl w:ilvl="2" w:tplc="F770420C">
      <w:start w:val="1"/>
      <w:numFmt w:val="decimal"/>
      <w:lvlText w:val="%3."/>
      <w:lvlJc w:val="left"/>
      <w:pPr>
        <w:ind w:left="1080" w:firstLine="0"/>
      </w:pPr>
    </w:lvl>
    <w:lvl w:ilvl="3" w:tplc="4DB47176">
      <w:start w:val="1"/>
      <w:numFmt w:val="decimal"/>
      <w:lvlText w:val="%4."/>
      <w:lvlJc w:val="left"/>
      <w:pPr>
        <w:ind w:left="1440" w:firstLine="0"/>
      </w:pPr>
    </w:lvl>
    <w:lvl w:ilvl="4" w:tplc="460ED432">
      <w:start w:val="1"/>
      <w:numFmt w:val="decimal"/>
      <w:lvlText w:val="%5."/>
      <w:lvlJc w:val="left"/>
      <w:pPr>
        <w:ind w:left="1800" w:firstLine="0"/>
      </w:pPr>
    </w:lvl>
    <w:lvl w:ilvl="5" w:tplc="3B440E2C">
      <w:start w:val="1"/>
      <w:numFmt w:val="decimal"/>
      <w:lvlText w:val="%6."/>
      <w:lvlJc w:val="left"/>
      <w:pPr>
        <w:ind w:left="2160" w:firstLine="0"/>
      </w:pPr>
    </w:lvl>
    <w:lvl w:ilvl="6" w:tplc="EC2A9D3E">
      <w:start w:val="1"/>
      <w:numFmt w:val="decimal"/>
      <w:lvlText w:val="%7."/>
      <w:lvlJc w:val="left"/>
      <w:pPr>
        <w:ind w:left="2520" w:firstLine="0"/>
      </w:pPr>
    </w:lvl>
    <w:lvl w:ilvl="7" w:tplc="C53418D4">
      <w:start w:val="1"/>
      <w:numFmt w:val="decimal"/>
      <w:lvlText w:val="%8."/>
      <w:lvlJc w:val="left"/>
      <w:pPr>
        <w:ind w:left="2880" w:firstLine="0"/>
      </w:pPr>
    </w:lvl>
    <w:lvl w:ilvl="8" w:tplc="E42889A0">
      <w:start w:val="1"/>
      <w:numFmt w:val="decimal"/>
      <w:lvlText w:val="%9."/>
      <w:lvlJc w:val="left"/>
      <w:pPr>
        <w:ind w:left="3240" w:firstLine="0"/>
      </w:pPr>
    </w:lvl>
  </w:abstractNum>
  <w:abstractNum w:abstractNumId="13" w15:restartNumberingAfterBreak="0">
    <w:nsid w:val="46D35089"/>
    <w:multiLevelType w:val="hybridMultilevel"/>
    <w:tmpl w:val="BB2C3892"/>
    <w:name w:val="WW8Num3"/>
    <w:lvl w:ilvl="0" w:tplc="BCDE2920">
      <w:start w:val="1"/>
      <w:numFmt w:val="decimal"/>
      <w:pStyle w:val="11"/>
      <w:lvlText w:val="%1."/>
      <w:lvlJc w:val="left"/>
      <w:pPr>
        <w:ind w:left="709" w:firstLine="0"/>
      </w:pPr>
    </w:lvl>
    <w:lvl w:ilvl="1" w:tplc="149015FC">
      <w:start w:val="1"/>
      <w:numFmt w:val="decimal"/>
      <w:lvlText w:val="%2."/>
      <w:lvlJc w:val="left"/>
      <w:pPr>
        <w:ind w:left="720" w:firstLine="0"/>
      </w:pPr>
    </w:lvl>
    <w:lvl w:ilvl="2" w:tplc="DFEAC22E">
      <w:start w:val="1"/>
      <w:numFmt w:val="decimal"/>
      <w:lvlText w:val="%3."/>
      <w:lvlJc w:val="left"/>
      <w:pPr>
        <w:ind w:left="1080" w:firstLine="0"/>
      </w:pPr>
    </w:lvl>
    <w:lvl w:ilvl="3" w:tplc="D6F62240">
      <w:start w:val="1"/>
      <w:numFmt w:val="decimal"/>
      <w:lvlText w:val="%4."/>
      <w:lvlJc w:val="left"/>
      <w:pPr>
        <w:ind w:left="1440" w:firstLine="0"/>
      </w:pPr>
    </w:lvl>
    <w:lvl w:ilvl="4" w:tplc="7762656E">
      <w:start w:val="1"/>
      <w:numFmt w:val="decimal"/>
      <w:lvlText w:val="%5."/>
      <w:lvlJc w:val="left"/>
      <w:pPr>
        <w:ind w:left="1800" w:firstLine="0"/>
      </w:pPr>
    </w:lvl>
    <w:lvl w:ilvl="5" w:tplc="AD88BBD2">
      <w:start w:val="1"/>
      <w:numFmt w:val="decimal"/>
      <w:lvlText w:val="%6."/>
      <w:lvlJc w:val="left"/>
      <w:pPr>
        <w:ind w:left="2160" w:firstLine="0"/>
      </w:pPr>
    </w:lvl>
    <w:lvl w:ilvl="6" w:tplc="0F06CF78">
      <w:start w:val="1"/>
      <w:numFmt w:val="decimal"/>
      <w:lvlText w:val="%7."/>
      <w:lvlJc w:val="left"/>
      <w:pPr>
        <w:ind w:left="2520" w:firstLine="0"/>
      </w:pPr>
    </w:lvl>
    <w:lvl w:ilvl="7" w:tplc="B68CA4CE">
      <w:start w:val="1"/>
      <w:numFmt w:val="decimal"/>
      <w:lvlText w:val="%8."/>
      <w:lvlJc w:val="left"/>
      <w:pPr>
        <w:ind w:left="2880" w:firstLine="0"/>
      </w:pPr>
    </w:lvl>
    <w:lvl w:ilvl="8" w:tplc="DD021EAC">
      <w:start w:val="1"/>
      <w:numFmt w:val="decimal"/>
      <w:lvlText w:val="%9."/>
      <w:lvlJc w:val="left"/>
      <w:pPr>
        <w:ind w:left="3240" w:firstLine="0"/>
      </w:pPr>
    </w:lvl>
  </w:abstractNum>
  <w:abstractNum w:abstractNumId="14" w15:restartNumberingAfterBreak="0">
    <w:nsid w:val="53A80D90"/>
    <w:multiLevelType w:val="hybridMultilevel"/>
    <w:tmpl w:val="DE32B00E"/>
    <w:name w:val="WW8Num8"/>
    <w:lvl w:ilvl="0" w:tplc="ADCE5EB8">
      <w:numFmt w:val="bullet"/>
      <w:pStyle w:val="a2"/>
      <w:lvlText w:val=""/>
      <w:lvlJc w:val="left"/>
      <w:pPr>
        <w:ind w:left="360" w:firstLine="0"/>
      </w:pPr>
      <w:rPr>
        <w:rFonts w:ascii="Symbol" w:hAnsi="Symbol" w:cs="Symbol"/>
      </w:rPr>
    </w:lvl>
    <w:lvl w:ilvl="1" w:tplc="254401CE">
      <w:start w:val="1"/>
      <w:numFmt w:val="decimal"/>
      <w:lvlText w:val="%2."/>
      <w:lvlJc w:val="left"/>
      <w:pPr>
        <w:ind w:left="720" w:firstLine="0"/>
      </w:pPr>
    </w:lvl>
    <w:lvl w:ilvl="2" w:tplc="9DDC877E">
      <w:start w:val="1"/>
      <w:numFmt w:val="decimal"/>
      <w:lvlText w:val="%3."/>
      <w:lvlJc w:val="left"/>
      <w:pPr>
        <w:ind w:left="1080" w:firstLine="0"/>
      </w:pPr>
    </w:lvl>
    <w:lvl w:ilvl="3" w:tplc="5CF21D9A">
      <w:start w:val="1"/>
      <w:numFmt w:val="decimal"/>
      <w:lvlText w:val="%4."/>
      <w:lvlJc w:val="left"/>
      <w:pPr>
        <w:ind w:left="1440" w:firstLine="0"/>
      </w:pPr>
    </w:lvl>
    <w:lvl w:ilvl="4" w:tplc="DFA422D2">
      <w:start w:val="1"/>
      <w:numFmt w:val="decimal"/>
      <w:lvlText w:val="%5."/>
      <w:lvlJc w:val="left"/>
      <w:pPr>
        <w:ind w:left="1800" w:firstLine="0"/>
      </w:pPr>
    </w:lvl>
    <w:lvl w:ilvl="5" w:tplc="1B3C1EE4">
      <w:start w:val="1"/>
      <w:numFmt w:val="decimal"/>
      <w:lvlText w:val="%6."/>
      <w:lvlJc w:val="left"/>
      <w:pPr>
        <w:ind w:left="2160" w:firstLine="0"/>
      </w:pPr>
    </w:lvl>
    <w:lvl w:ilvl="6" w:tplc="6444FAFC">
      <w:start w:val="1"/>
      <w:numFmt w:val="decimal"/>
      <w:lvlText w:val="%7."/>
      <w:lvlJc w:val="left"/>
      <w:pPr>
        <w:ind w:left="2520" w:firstLine="0"/>
      </w:pPr>
    </w:lvl>
    <w:lvl w:ilvl="7" w:tplc="2FE281D6">
      <w:start w:val="1"/>
      <w:numFmt w:val="decimal"/>
      <w:lvlText w:val="%8."/>
      <w:lvlJc w:val="left"/>
      <w:pPr>
        <w:ind w:left="2880" w:firstLine="0"/>
      </w:pPr>
    </w:lvl>
    <w:lvl w:ilvl="8" w:tplc="75BAE50A">
      <w:start w:val="1"/>
      <w:numFmt w:val="decimal"/>
      <w:lvlText w:val="%9."/>
      <w:lvlJc w:val="left"/>
      <w:pPr>
        <w:ind w:left="3240" w:firstLine="0"/>
      </w:pPr>
    </w:lvl>
  </w:abstractNum>
  <w:abstractNum w:abstractNumId="15" w15:restartNumberingAfterBreak="0">
    <w:nsid w:val="53E073BB"/>
    <w:multiLevelType w:val="hybridMultilevel"/>
    <w:tmpl w:val="554841BC"/>
    <w:name w:val="WW8Num5"/>
    <w:lvl w:ilvl="0" w:tplc="3D708016">
      <w:numFmt w:val="bullet"/>
      <w:pStyle w:val="a3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 w:tplc="6B66AE50">
      <w:start w:val="1"/>
      <w:numFmt w:val="decimal"/>
      <w:lvlText w:val="%2."/>
      <w:lvlJc w:val="left"/>
      <w:pPr>
        <w:ind w:left="720" w:firstLine="0"/>
      </w:pPr>
    </w:lvl>
    <w:lvl w:ilvl="2" w:tplc="A238DD56">
      <w:start w:val="1"/>
      <w:numFmt w:val="decimal"/>
      <w:lvlText w:val="%3."/>
      <w:lvlJc w:val="left"/>
      <w:pPr>
        <w:ind w:left="1080" w:firstLine="0"/>
      </w:pPr>
    </w:lvl>
    <w:lvl w:ilvl="3" w:tplc="E3908D94">
      <w:start w:val="1"/>
      <w:numFmt w:val="decimal"/>
      <w:lvlText w:val="%4."/>
      <w:lvlJc w:val="left"/>
      <w:pPr>
        <w:ind w:left="1440" w:firstLine="0"/>
      </w:pPr>
    </w:lvl>
    <w:lvl w:ilvl="4" w:tplc="EE605F9E">
      <w:start w:val="1"/>
      <w:numFmt w:val="decimal"/>
      <w:lvlText w:val="%5."/>
      <w:lvlJc w:val="left"/>
      <w:pPr>
        <w:ind w:left="1800" w:firstLine="0"/>
      </w:pPr>
    </w:lvl>
    <w:lvl w:ilvl="5" w:tplc="B26A26E0">
      <w:start w:val="1"/>
      <w:numFmt w:val="decimal"/>
      <w:lvlText w:val="%6."/>
      <w:lvlJc w:val="left"/>
      <w:pPr>
        <w:ind w:left="2160" w:firstLine="0"/>
      </w:pPr>
    </w:lvl>
    <w:lvl w:ilvl="6" w:tplc="D782323E">
      <w:start w:val="1"/>
      <w:numFmt w:val="decimal"/>
      <w:lvlText w:val="%7."/>
      <w:lvlJc w:val="left"/>
      <w:pPr>
        <w:ind w:left="2520" w:firstLine="0"/>
      </w:pPr>
    </w:lvl>
    <w:lvl w:ilvl="7" w:tplc="F418F73C">
      <w:start w:val="1"/>
      <w:numFmt w:val="decimal"/>
      <w:lvlText w:val="%8."/>
      <w:lvlJc w:val="left"/>
      <w:pPr>
        <w:ind w:left="2880" w:firstLine="0"/>
      </w:pPr>
    </w:lvl>
    <w:lvl w:ilvl="8" w:tplc="7EACF158">
      <w:start w:val="1"/>
      <w:numFmt w:val="decimal"/>
      <w:lvlText w:val="%9."/>
      <w:lvlJc w:val="left"/>
      <w:pPr>
        <w:ind w:left="3240" w:firstLine="0"/>
      </w:pPr>
    </w:lvl>
  </w:abstractNum>
  <w:abstractNum w:abstractNumId="16" w15:restartNumberingAfterBreak="0">
    <w:nsid w:val="563C111A"/>
    <w:multiLevelType w:val="hybridMultilevel"/>
    <w:tmpl w:val="AFD2893A"/>
    <w:name w:val="WW8Num11"/>
    <w:lvl w:ilvl="0" w:tplc="E6D4FD70">
      <w:numFmt w:val="bullet"/>
      <w:lvlText w:val=""/>
      <w:lvlJc w:val="left"/>
      <w:pPr>
        <w:ind w:left="360" w:firstLine="0"/>
      </w:pPr>
      <w:rPr>
        <w:rFonts w:ascii="Symbol" w:hAnsi="Symbol" w:cs="Symbol"/>
        <w:color w:val="000000"/>
        <w:sz w:val="28"/>
        <w:szCs w:val="28"/>
      </w:rPr>
    </w:lvl>
    <w:lvl w:ilvl="1" w:tplc="626666B0">
      <w:numFmt w:val="bullet"/>
      <w:lvlText w:val=""/>
      <w:lvlJc w:val="left"/>
      <w:pPr>
        <w:ind w:left="720" w:firstLine="0"/>
      </w:pPr>
      <w:rPr>
        <w:rFonts w:ascii="Symbol" w:hAnsi="Symbol" w:cs="Symbol"/>
        <w:color w:val="000000"/>
        <w:sz w:val="28"/>
        <w:szCs w:val="28"/>
      </w:rPr>
    </w:lvl>
    <w:lvl w:ilvl="2" w:tplc="F84E6CE2">
      <w:numFmt w:val="bullet"/>
      <w:lvlText w:val="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3" w:tplc="836EADF0">
      <w:numFmt w:val="bullet"/>
      <w:lvlText w:val=""/>
      <w:lvlJc w:val="left"/>
      <w:pPr>
        <w:ind w:left="1440" w:firstLine="0"/>
      </w:pPr>
      <w:rPr>
        <w:rFonts w:ascii="Symbol" w:hAnsi="Symbol" w:cs="Symbol"/>
        <w:color w:val="000000"/>
        <w:sz w:val="28"/>
        <w:szCs w:val="28"/>
      </w:rPr>
    </w:lvl>
    <w:lvl w:ilvl="4" w:tplc="3F3C492A">
      <w:numFmt w:val="bullet"/>
      <w:lvlText w:val=""/>
      <w:lvlJc w:val="left"/>
      <w:pPr>
        <w:ind w:left="1800" w:firstLine="0"/>
      </w:pPr>
      <w:rPr>
        <w:rFonts w:ascii="Symbol" w:hAnsi="Symbol" w:cs="Symbol"/>
        <w:color w:val="000000"/>
        <w:sz w:val="28"/>
        <w:szCs w:val="28"/>
      </w:rPr>
    </w:lvl>
    <w:lvl w:ilvl="5" w:tplc="62967954">
      <w:numFmt w:val="bullet"/>
      <w:lvlText w:val=""/>
      <w:lvlJc w:val="left"/>
      <w:pPr>
        <w:ind w:left="2160" w:firstLine="0"/>
      </w:pPr>
      <w:rPr>
        <w:rFonts w:ascii="Symbol" w:hAnsi="Symbol" w:cs="Symbol"/>
        <w:color w:val="000000"/>
        <w:sz w:val="28"/>
        <w:szCs w:val="28"/>
      </w:rPr>
    </w:lvl>
    <w:lvl w:ilvl="6" w:tplc="2FD6AF90">
      <w:numFmt w:val="bullet"/>
      <w:lvlText w:val=""/>
      <w:lvlJc w:val="left"/>
      <w:pPr>
        <w:ind w:left="2520" w:firstLine="0"/>
      </w:pPr>
      <w:rPr>
        <w:rFonts w:ascii="Symbol" w:hAnsi="Symbol" w:cs="Symbol"/>
        <w:color w:val="000000"/>
        <w:sz w:val="28"/>
        <w:szCs w:val="28"/>
      </w:rPr>
    </w:lvl>
    <w:lvl w:ilvl="7" w:tplc="C62297A8">
      <w:numFmt w:val="bullet"/>
      <w:lvlText w:val=""/>
      <w:lvlJc w:val="left"/>
      <w:pPr>
        <w:ind w:left="2880" w:firstLine="0"/>
      </w:pPr>
      <w:rPr>
        <w:rFonts w:ascii="Symbol" w:hAnsi="Symbol" w:cs="Symbol"/>
        <w:color w:val="000000"/>
        <w:sz w:val="28"/>
        <w:szCs w:val="28"/>
      </w:rPr>
    </w:lvl>
    <w:lvl w:ilvl="8" w:tplc="9036E09E">
      <w:numFmt w:val="bullet"/>
      <w:lvlText w:val=""/>
      <w:lvlJc w:val="left"/>
      <w:pPr>
        <w:ind w:left="3240" w:firstLine="0"/>
      </w:pPr>
      <w:rPr>
        <w:rFonts w:ascii="Symbol" w:hAnsi="Symbol" w:cs="Symbol"/>
        <w:color w:val="000000"/>
        <w:sz w:val="28"/>
        <w:szCs w:val="28"/>
      </w:rPr>
    </w:lvl>
  </w:abstractNum>
  <w:abstractNum w:abstractNumId="17" w15:restartNumberingAfterBreak="0">
    <w:nsid w:val="5E2629B1"/>
    <w:multiLevelType w:val="multilevel"/>
    <w:tmpl w:val="A56EE6CC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8" w:hanging="2160"/>
      </w:pPr>
      <w:rPr>
        <w:rFonts w:hint="default"/>
      </w:rPr>
    </w:lvl>
  </w:abstractNum>
  <w:abstractNum w:abstractNumId="18" w15:restartNumberingAfterBreak="0">
    <w:nsid w:val="5FBF752A"/>
    <w:multiLevelType w:val="multilevel"/>
    <w:tmpl w:val="3C9A4568"/>
    <w:name w:val="WW8Num1"/>
    <w:lvl w:ilvl="0">
      <w:start w:val="1"/>
      <w:numFmt w:val="decimal"/>
      <w:suff w:val="space"/>
      <w:lvlText w:val="%1."/>
      <w:lvlJc w:val="left"/>
      <w:pPr>
        <w:ind w:left="568" w:firstLine="0"/>
      </w:pPr>
    </w:lvl>
    <w:lvl w:ilvl="1">
      <w:start w:val="1"/>
      <w:numFmt w:val="decimal"/>
      <w:suff w:val="space"/>
      <w:lvlText w:val="%1.%2."/>
      <w:lvlJc w:val="left"/>
      <w:pPr>
        <w:ind w:left="1134" w:firstLine="0"/>
      </w:pPr>
      <w:rPr>
        <w:color w:val="000000"/>
      </w:rPr>
    </w:lvl>
    <w:lvl w:ilvl="2">
      <w:start w:val="1"/>
      <w:numFmt w:val="decimal"/>
      <w:suff w:val="space"/>
      <w:lvlText w:val="%1.%2.%3."/>
      <w:lvlJc w:val="left"/>
      <w:pPr>
        <w:ind w:left="568" w:firstLine="0"/>
      </w:pPr>
    </w:lvl>
    <w:lvl w:ilvl="3">
      <w:start w:val="1"/>
      <w:numFmt w:val="decimal"/>
      <w:suff w:val="space"/>
      <w:lvlText w:val="%1.%2.%3.%4."/>
      <w:lvlJc w:val="left"/>
      <w:pPr>
        <w:ind w:left="568" w:firstLine="0"/>
      </w:pPr>
    </w:lvl>
    <w:lvl w:ilvl="4">
      <w:start w:val="1"/>
      <w:numFmt w:val="decimal"/>
      <w:suff w:val="space"/>
      <w:lvlText w:val="%1.%2.%3.%4.%5."/>
      <w:lvlJc w:val="left"/>
      <w:pPr>
        <w:ind w:left="568" w:firstLine="0"/>
      </w:pPr>
    </w:lvl>
    <w:lvl w:ilvl="5">
      <w:start w:val="1"/>
      <w:numFmt w:val="decimal"/>
      <w:suff w:val="space"/>
      <w:lvlText w:val="%1.%2.%3.%4.%5.%6."/>
      <w:lvlJc w:val="left"/>
      <w:pPr>
        <w:ind w:left="568" w:firstLine="0"/>
      </w:pPr>
    </w:lvl>
    <w:lvl w:ilvl="6">
      <w:start w:val="1"/>
      <w:numFmt w:val="decimal"/>
      <w:suff w:val="space"/>
      <w:lvlText w:val="%1.%2.%3.%4.%5.%6.%7."/>
      <w:lvlJc w:val="left"/>
      <w:pPr>
        <w:ind w:left="568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568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568" w:firstLine="0"/>
      </w:pPr>
    </w:lvl>
  </w:abstractNum>
  <w:abstractNum w:abstractNumId="19" w15:restartNumberingAfterBreak="0">
    <w:nsid w:val="64D1019C"/>
    <w:multiLevelType w:val="hybridMultilevel"/>
    <w:tmpl w:val="B37C451A"/>
    <w:name w:val="WW8Num12"/>
    <w:lvl w:ilvl="0" w:tplc="4C8CFE42">
      <w:start w:val="1"/>
      <w:numFmt w:val="decimal"/>
      <w:pStyle w:val="12"/>
      <w:lvlText w:val="%1."/>
      <w:lvlJc w:val="left"/>
      <w:pPr>
        <w:ind w:left="709" w:firstLine="0"/>
      </w:pPr>
    </w:lvl>
    <w:lvl w:ilvl="1" w:tplc="C5E0C534">
      <w:start w:val="1"/>
      <w:numFmt w:val="decimal"/>
      <w:lvlText w:val="%2."/>
      <w:lvlJc w:val="left"/>
      <w:pPr>
        <w:ind w:left="720" w:firstLine="0"/>
      </w:pPr>
    </w:lvl>
    <w:lvl w:ilvl="2" w:tplc="14463178">
      <w:start w:val="1"/>
      <w:numFmt w:val="decimal"/>
      <w:lvlText w:val="%3."/>
      <w:lvlJc w:val="left"/>
      <w:pPr>
        <w:ind w:left="1080" w:firstLine="0"/>
      </w:pPr>
    </w:lvl>
    <w:lvl w:ilvl="3" w:tplc="4A62E89A">
      <w:start w:val="1"/>
      <w:numFmt w:val="decimal"/>
      <w:lvlText w:val="%4."/>
      <w:lvlJc w:val="left"/>
      <w:pPr>
        <w:ind w:left="1440" w:firstLine="0"/>
      </w:pPr>
    </w:lvl>
    <w:lvl w:ilvl="4" w:tplc="0958F8C4">
      <w:start w:val="1"/>
      <w:numFmt w:val="decimal"/>
      <w:lvlText w:val="%5."/>
      <w:lvlJc w:val="left"/>
      <w:pPr>
        <w:ind w:left="1800" w:firstLine="0"/>
      </w:pPr>
    </w:lvl>
    <w:lvl w:ilvl="5" w:tplc="36BE734E">
      <w:start w:val="1"/>
      <w:numFmt w:val="decimal"/>
      <w:lvlText w:val="%6."/>
      <w:lvlJc w:val="left"/>
      <w:pPr>
        <w:ind w:left="2160" w:firstLine="0"/>
      </w:pPr>
    </w:lvl>
    <w:lvl w:ilvl="6" w:tplc="E0D4A92E">
      <w:start w:val="1"/>
      <w:numFmt w:val="decimal"/>
      <w:lvlText w:val="%7."/>
      <w:lvlJc w:val="left"/>
      <w:pPr>
        <w:ind w:left="2520" w:firstLine="0"/>
      </w:pPr>
    </w:lvl>
    <w:lvl w:ilvl="7" w:tplc="EA068434">
      <w:start w:val="1"/>
      <w:numFmt w:val="decimal"/>
      <w:lvlText w:val="%8."/>
      <w:lvlJc w:val="left"/>
      <w:pPr>
        <w:ind w:left="2880" w:firstLine="0"/>
      </w:pPr>
    </w:lvl>
    <w:lvl w:ilvl="8" w:tplc="4E44EE42">
      <w:start w:val="1"/>
      <w:numFmt w:val="decimal"/>
      <w:lvlText w:val="%9."/>
      <w:lvlJc w:val="left"/>
      <w:pPr>
        <w:ind w:left="3240" w:firstLine="0"/>
      </w:pPr>
    </w:lvl>
  </w:abstractNum>
  <w:abstractNum w:abstractNumId="20" w15:restartNumberingAfterBreak="0">
    <w:nsid w:val="66F519CA"/>
    <w:multiLevelType w:val="multilevel"/>
    <w:tmpl w:val="3C82AB96"/>
    <w:name w:val="WW8Num15"/>
    <w:lvl w:ilvl="0">
      <w:numFmt w:val="bullet"/>
      <w:pStyle w:val="a4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21" w15:restartNumberingAfterBreak="0">
    <w:nsid w:val="6A352F27"/>
    <w:multiLevelType w:val="multilevel"/>
    <w:tmpl w:val="A56EE6CC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8" w:hanging="2160"/>
      </w:pPr>
      <w:rPr>
        <w:rFonts w:hint="default"/>
      </w:rPr>
    </w:lvl>
  </w:abstractNum>
  <w:abstractNum w:abstractNumId="22" w15:restartNumberingAfterBreak="0">
    <w:nsid w:val="6C8C7D0A"/>
    <w:multiLevelType w:val="multilevel"/>
    <w:tmpl w:val="4D5E950C"/>
    <w:name w:val="WW8Num13"/>
    <w:lvl w:ilvl="0">
      <w:numFmt w:val="bullet"/>
      <w:pStyle w:val="5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23" w15:restartNumberingAfterBreak="0">
    <w:nsid w:val="70622F4B"/>
    <w:multiLevelType w:val="hybridMultilevel"/>
    <w:tmpl w:val="F670B3C6"/>
    <w:name w:val="WW8Num18"/>
    <w:lvl w:ilvl="0" w:tplc="2280087E">
      <w:numFmt w:val="bullet"/>
      <w:pStyle w:val="a5"/>
      <w:lvlText w:val=""/>
      <w:lvlJc w:val="left"/>
      <w:pPr>
        <w:ind w:left="2280" w:firstLine="0"/>
      </w:pPr>
      <w:rPr>
        <w:rFonts w:ascii="Symbol" w:hAnsi="Symbol" w:cs="Symbol"/>
      </w:rPr>
    </w:lvl>
    <w:lvl w:ilvl="1" w:tplc="2876AF06">
      <w:start w:val="1"/>
      <w:numFmt w:val="decimal"/>
      <w:lvlText w:val="%2."/>
      <w:lvlJc w:val="left"/>
      <w:pPr>
        <w:ind w:left="720" w:firstLine="0"/>
      </w:pPr>
    </w:lvl>
    <w:lvl w:ilvl="2" w:tplc="15688B92">
      <w:start w:val="1"/>
      <w:numFmt w:val="decimal"/>
      <w:lvlText w:val="%3."/>
      <w:lvlJc w:val="left"/>
      <w:pPr>
        <w:ind w:left="1080" w:firstLine="0"/>
      </w:pPr>
    </w:lvl>
    <w:lvl w:ilvl="3" w:tplc="F3165DB6">
      <w:start w:val="1"/>
      <w:numFmt w:val="decimal"/>
      <w:lvlText w:val="%4."/>
      <w:lvlJc w:val="left"/>
      <w:pPr>
        <w:ind w:left="1440" w:firstLine="0"/>
      </w:pPr>
    </w:lvl>
    <w:lvl w:ilvl="4" w:tplc="AD08B86C">
      <w:start w:val="1"/>
      <w:numFmt w:val="decimal"/>
      <w:lvlText w:val="%5."/>
      <w:lvlJc w:val="left"/>
      <w:pPr>
        <w:ind w:left="1800" w:firstLine="0"/>
      </w:pPr>
    </w:lvl>
    <w:lvl w:ilvl="5" w:tplc="842AADA0">
      <w:start w:val="1"/>
      <w:numFmt w:val="decimal"/>
      <w:lvlText w:val="%6."/>
      <w:lvlJc w:val="left"/>
      <w:pPr>
        <w:ind w:left="2160" w:firstLine="0"/>
      </w:pPr>
    </w:lvl>
    <w:lvl w:ilvl="6" w:tplc="67164D9C">
      <w:start w:val="1"/>
      <w:numFmt w:val="decimal"/>
      <w:lvlText w:val="%7."/>
      <w:lvlJc w:val="left"/>
      <w:pPr>
        <w:ind w:left="2520" w:firstLine="0"/>
      </w:pPr>
    </w:lvl>
    <w:lvl w:ilvl="7" w:tplc="CFBE49E4">
      <w:start w:val="1"/>
      <w:numFmt w:val="decimal"/>
      <w:lvlText w:val="%8."/>
      <w:lvlJc w:val="left"/>
      <w:pPr>
        <w:ind w:left="2880" w:firstLine="0"/>
      </w:pPr>
    </w:lvl>
    <w:lvl w:ilvl="8" w:tplc="38B2841E">
      <w:start w:val="1"/>
      <w:numFmt w:val="decimal"/>
      <w:lvlText w:val="%9."/>
      <w:lvlJc w:val="left"/>
      <w:pPr>
        <w:ind w:left="3240" w:firstLine="0"/>
      </w:pPr>
    </w:lvl>
  </w:abstractNum>
  <w:abstractNum w:abstractNumId="24" w15:restartNumberingAfterBreak="0">
    <w:nsid w:val="70E83710"/>
    <w:multiLevelType w:val="hybridMultilevel"/>
    <w:tmpl w:val="65249CFE"/>
    <w:name w:val="Нумерованный список 1"/>
    <w:lvl w:ilvl="0" w:tplc="2A6A9692">
      <w:start w:val="1"/>
      <w:numFmt w:val="decimal"/>
      <w:lvlText w:val="%1."/>
      <w:lvlJc w:val="left"/>
      <w:pPr>
        <w:ind w:left="360" w:firstLine="0"/>
      </w:pPr>
      <w:rPr>
        <w:rFonts w:eastAsia="Arial"/>
      </w:rPr>
    </w:lvl>
    <w:lvl w:ilvl="1" w:tplc="DDFA82B6">
      <w:start w:val="1"/>
      <w:numFmt w:val="lowerLetter"/>
      <w:lvlText w:val="%2."/>
      <w:lvlJc w:val="left"/>
      <w:pPr>
        <w:ind w:left="1080" w:firstLine="0"/>
      </w:pPr>
    </w:lvl>
    <w:lvl w:ilvl="2" w:tplc="0246899A">
      <w:start w:val="1"/>
      <w:numFmt w:val="lowerRoman"/>
      <w:lvlText w:val="%3."/>
      <w:lvlJc w:val="left"/>
      <w:pPr>
        <w:ind w:left="1980" w:firstLine="0"/>
      </w:pPr>
    </w:lvl>
    <w:lvl w:ilvl="3" w:tplc="5564459E">
      <w:start w:val="1"/>
      <w:numFmt w:val="decimal"/>
      <w:lvlText w:val="%4."/>
      <w:lvlJc w:val="left"/>
      <w:pPr>
        <w:ind w:left="2520" w:firstLine="0"/>
      </w:pPr>
    </w:lvl>
    <w:lvl w:ilvl="4" w:tplc="3AD458D2">
      <w:start w:val="1"/>
      <w:numFmt w:val="lowerLetter"/>
      <w:lvlText w:val="%5."/>
      <w:lvlJc w:val="left"/>
      <w:pPr>
        <w:ind w:left="3240" w:firstLine="0"/>
      </w:pPr>
    </w:lvl>
    <w:lvl w:ilvl="5" w:tplc="E982D960">
      <w:start w:val="1"/>
      <w:numFmt w:val="lowerRoman"/>
      <w:lvlText w:val="%6."/>
      <w:lvlJc w:val="left"/>
      <w:pPr>
        <w:ind w:left="4140" w:firstLine="0"/>
      </w:pPr>
    </w:lvl>
    <w:lvl w:ilvl="6" w:tplc="F54E321C">
      <w:start w:val="1"/>
      <w:numFmt w:val="decimal"/>
      <w:lvlText w:val="%7."/>
      <w:lvlJc w:val="left"/>
      <w:pPr>
        <w:ind w:left="4680" w:firstLine="0"/>
      </w:pPr>
    </w:lvl>
    <w:lvl w:ilvl="7" w:tplc="DE68C548">
      <w:start w:val="1"/>
      <w:numFmt w:val="lowerLetter"/>
      <w:lvlText w:val="%8."/>
      <w:lvlJc w:val="left"/>
      <w:pPr>
        <w:ind w:left="5400" w:firstLine="0"/>
      </w:pPr>
    </w:lvl>
    <w:lvl w:ilvl="8" w:tplc="10CA549C">
      <w:start w:val="1"/>
      <w:numFmt w:val="lowerRoman"/>
      <w:lvlText w:val="%9."/>
      <w:lvlJc w:val="left"/>
      <w:pPr>
        <w:ind w:left="6300" w:firstLine="0"/>
      </w:pPr>
    </w:lvl>
  </w:abstractNum>
  <w:abstractNum w:abstractNumId="25" w15:restartNumberingAfterBreak="0">
    <w:nsid w:val="71F80D4A"/>
    <w:multiLevelType w:val="hybridMultilevel"/>
    <w:tmpl w:val="12B86BCA"/>
    <w:name w:val="WW8Num9"/>
    <w:lvl w:ilvl="0" w:tplc="960CB8AC">
      <w:numFmt w:val="bullet"/>
      <w:pStyle w:val="a6"/>
      <w:lvlText w:val=""/>
      <w:lvlJc w:val="left"/>
      <w:pPr>
        <w:ind w:left="0" w:firstLine="0"/>
      </w:pPr>
      <w:rPr>
        <w:rFonts w:ascii="Symbol" w:hAnsi="Symbol" w:cs="Symbol"/>
      </w:rPr>
    </w:lvl>
    <w:lvl w:ilvl="1" w:tplc="501838D2">
      <w:start w:val="1"/>
      <w:numFmt w:val="decimal"/>
      <w:lvlText w:val="%2."/>
      <w:lvlJc w:val="left"/>
      <w:pPr>
        <w:ind w:left="720" w:firstLine="0"/>
      </w:pPr>
    </w:lvl>
    <w:lvl w:ilvl="2" w:tplc="1F94B69A">
      <w:start w:val="1"/>
      <w:numFmt w:val="decimal"/>
      <w:lvlText w:val="%3."/>
      <w:lvlJc w:val="left"/>
      <w:pPr>
        <w:ind w:left="1080" w:firstLine="0"/>
      </w:pPr>
    </w:lvl>
    <w:lvl w:ilvl="3" w:tplc="D3701288">
      <w:start w:val="1"/>
      <w:numFmt w:val="decimal"/>
      <w:lvlText w:val="%4."/>
      <w:lvlJc w:val="left"/>
      <w:pPr>
        <w:ind w:left="1440" w:firstLine="0"/>
      </w:pPr>
    </w:lvl>
    <w:lvl w:ilvl="4" w:tplc="2BDE3698">
      <w:start w:val="1"/>
      <w:numFmt w:val="decimal"/>
      <w:lvlText w:val="%5."/>
      <w:lvlJc w:val="left"/>
      <w:pPr>
        <w:ind w:left="1800" w:firstLine="0"/>
      </w:pPr>
    </w:lvl>
    <w:lvl w:ilvl="5" w:tplc="C51086FC">
      <w:start w:val="1"/>
      <w:numFmt w:val="decimal"/>
      <w:lvlText w:val="%6."/>
      <w:lvlJc w:val="left"/>
      <w:pPr>
        <w:ind w:left="2160" w:firstLine="0"/>
      </w:pPr>
    </w:lvl>
    <w:lvl w:ilvl="6" w:tplc="D53025A0">
      <w:start w:val="1"/>
      <w:numFmt w:val="decimal"/>
      <w:lvlText w:val="%7."/>
      <w:lvlJc w:val="left"/>
      <w:pPr>
        <w:ind w:left="2520" w:firstLine="0"/>
      </w:pPr>
    </w:lvl>
    <w:lvl w:ilvl="7" w:tplc="C324BE2E">
      <w:start w:val="1"/>
      <w:numFmt w:val="decimal"/>
      <w:lvlText w:val="%8."/>
      <w:lvlJc w:val="left"/>
      <w:pPr>
        <w:ind w:left="2880" w:firstLine="0"/>
      </w:pPr>
    </w:lvl>
    <w:lvl w:ilvl="8" w:tplc="6298D2D0">
      <w:start w:val="1"/>
      <w:numFmt w:val="decimal"/>
      <w:lvlText w:val="%9."/>
      <w:lvlJc w:val="left"/>
      <w:pPr>
        <w:ind w:left="3240" w:firstLine="0"/>
      </w:pPr>
    </w:lvl>
  </w:abstractNum>
  <w:abstractNum w:abstractNumId="26" w15:restartNumberingAfterBreak="0">
    <w:nsid w:val="72545B4D"/>
    <w:multiLevelType w:val="hybridMultilevel"/>
    <w:tmpl w:val="C7B05D78"/>
    <w:name w:val="Нумерованный список 2"/>
    <w:lvl w:ilvl="0" w:tplc="5524DE0C">
      <w:numFmt w:val="bullet"/>
      <w:lvlText w:val=""/>
      <w:lvlJc w:val="left"/>
      <w:pPr>
        <w:ind w:left="360" w:firstLine="0"/>
      </w:pPr>
      <w:rPr>
        <w:rFonts w:ascii="Symbol" w:hAnsi="Symbol"/>
      </w:rPr>
    </w:lvl>
    <w:lvl w:ilvl="1" w:tplc="0D3AADCE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346CA2B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9FE49BA0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B85E65B2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FA3C9744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935CC152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08B0BB0C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4E0EFA24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27" w15:restartNumberingAfterBreak="0">
    <w:nsid w:val="751C151D"/>
    <w:multiLevelType w:val="hybridMultilevel"/>
    <w:tmpl w:val="6FA0C96E"/>
    <w:name w:val="WW8Num4"/>
    <w:lvl w:ilvl="0" w:tplc="3DE87C68">
      <w:start w:val="1"/>
      <w:numFmt w:val="decimal"/>
      <w:pStyle w:val="21"/>
      <w:lvlText w:val="%1)"/>
      <w:lvlJc w:val="left"/>
      <w:pPr>
        <w:ind w:left="709" w:firstLine="0"/>
      </w:pPr>
    </w:lvl>
    <w:lvl w:ilvl="1" w:tplc="45AAEB2C">
      <w:start w:val="1"/>
      <w:numFmt w:val="decimal"/>
      <w:lvlText w:val="%2."/>
      <w:lvlJc w:val="left"/>
      <w:pPr>
        <w:ind w:left="720" w:firstLine="0"/>
      </w:pPr>
    </w:lvl>
    <w:lvl w:ilvl="2" w:tplc="8B0A9EE0">
      <w:start w:val="1"/>
      <w:numFmt w:val="decimal"/>
      <w:lvlText w:val="%3."/>
      <w:lvlJc w:val="left"/>
      <w:pPr>
        <w:ind w:left="1080" w:firstLine="0"/>
      </w:pPr>
    </w:lvl>
    <w:lvl w:ilvl="3" w:tplc="99502D04">
      <w:start w:val="1"/>
      <w:numFmt w:val="decimal"/>
      <w:lvlText w:val="%4."/>
      <w:lvlJc w:val="left"/>
      <w:pPr>
        <w:ind w:left="1440" w:firstLine="0"/>
      </w:pPr>
    </w:lvl>
    <w:lvl w:ilvl="4" w:tplc="5330DD92">
      <w:start w:val="1"/>
      <w:numFmt w:val="decimal"/>
      <w:lvlText w:val="%5."/>
      <w:lvlJc w:val="left"/>
      <w:pPr>
        <w:ind w:left="1800" w:firstLine="0"/>
      </w:pPr>
    </w:lvl>
    <w:lvl w:ilvl="5" w:tplc="A94AEF40">
      <w:start w:val="1"/>
      <w:numFmt w:val="decimal"/>
      <w:lvlText w:val="%6."/>
      <w:lvlJc w:val="left"/>
      <w:pPr>
        <w:ind w:left="2160" w:firstLine="0"/>
      </w:pPr>
    </w:lvl>
    <w:lvl w:ilvl="6" w:tplc="09265346">
      <w:start w:val="1"/>
      <w:numFmt w:val="decimal"/>
      <w:lvlText w:val="%7."/>
      <w:lvlJc w:val="left"/>
      <w:pPr>
        <w:ind w:left="2520" w:firstLine="0"/>
      </w:pPr>
    </w:lvl>
    <w:lvl w:ilvl="7" w:tplc="F73A1D3E">
      <w:start w:val="1"/>
      <w:numFmt w:val="decimal"/>
      <w:lvlText w:val="%8."/>
      <w:lvlJc w:val="left"/>
      <w:pPr>
        <w:ind w:left="2880" w:firstLine="0"/>
      </w:pPr>
    </w:lvl>
    <w:lvl w:ilvl="8" w:tplc="4DC885C8">
      <w:start w:val="1"/>
      <w:numFmt w:val="decimal"/>
      <w:lvlText w:val="%9."/>
      <w:lvlJc w:val="left"/>
      <w:pPr>
        <w:ind w:left="3240" w:firstLine="0"/>
      </w:pPr>
    </w:lvl>
  </w:abstractNum>
  <w:abstractNum w:abstractNumId="28" w15:restartNumberingAfterBreak="0">
    <w:nsid w:val="783737B1"/>
    <w:multiLevelType w:val="hybridMultilevel"/>
    <w:tmpl w:val="65E6C3B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7BBB7FF8"/>
    <w:multiLevelType w:val="hybridMultilevel"/>
    <w:tmpl w:val="66F8AF2C"/>
    <w:name w:val="WW8Num19"/>
    <w:lvl w:ilvl="0" w:tplc="B7C0DB5C">
      <w:start w:val="1"/>
      <w:numFmt w:val="decimal"/>
      <w:lvlText w:val="%1."/>
      <w:lvlJc w:val="left"/>
      <w:pPr>
        <w:ind w:left="542" w:firstLine="0"/>
      </w:pPr>
      <w:rPr>
        <w:rFonts w:ascii="Symbol" w:hAnsi="Symbol" w:cs="Symbol"/>
      </w:rPr>
    </w:lvl>
    <w:lvl w:ilvl="1" w:tplc="EF3EA0E6">
      <w:start w:val="1"/>
      <w:numFmt w:val="decimal"/>
      <w:lvlText w:val="%2."/>
      <w:lvlJc w:val="left"/>
      <w:pPr>
        <w:ind w:left="720" w:firstLine="0"/>
      </w:pPr>
    </w:lvl>
    <w:lvl w:ilvl="2" w:tplc="28082B58">
      <w:start w:val="1"/>
      <w:numFmt w:val="decimal"/>
      <w:lvlText w:val="%3."/>
      <w:lvlJc w:val="left"/>
      <w:pPr>
        <w:ind w:left="1080" w:firstLine="0"/>
      </w:pPr>
    </w:lvl>
    <w:lvl w:ilvl="3" w:tplc="2A68523A">
      <w:start w:val="1"/>
      <w:numFmt w:val="decimal"/>
      <w:lvlText w:val="%4."/>
      <w:lvlJc w:val="left"/>
      <w:pPr>
        <w:ind w:left="1440" w:firstLine="0"/>
      </w:pPr>
    </w:lvl>
    <w:lvl w:ilvl="4" w:tplc="EE106724">
      <w:start w:val="1"/>
      <w:numFmt w:val="decimal"/>
      <w:lvlText w:val="%5."/>
      <w:lvlJc w:val="left"/>
      <w:pPr>
        <w:ind w:left="1800" w:firstLine="0"/>
      </w:pPr>
    </w:lvl>
    <w:lvl w:ilvl="5" w:tplc="68FE6544">
      <w:start w:val="1"/>
      <w:numFmt w:val="decimal"/>
      <w:lvlText w:val="%6."/>
      <w:lvlJc w:val="left"/>
      <w:pPr>
        <w:ind w:left="2160" w:firstLine="0"/>
      </w:pPr>
    </w:lvl>
    <w:lvl w:ilvl="6" w:tplc="52D40968">
      <w:start w:val="1"/>
      <w:numFmt w:val="decimal"/>
      <w:lvlText w:val="%7."/>
      <w:lvlJc w:val="left"/>
      <w:pPr>
        <w:ind w:left="2520" w:firstLine="0"/>
      </w:pPr>
    </w:lvl>
    <w:lvl w:ilvl="7" w:tplc="320684FA">
      <w:start w:val="1"/>
      <w:numFmt w:val="decimal"/>
      <w:lvlText w:val="%8."/>
      <w:lvlJc w:val="left"/>
      <w:pPr>
        <w:ind w:left="2880" w:firstLine="0"/>
      </w:pPr>
    </w:lvl>
    <w:lvl w:ilvl="8" w:tplc="C99AABE4">
      <w:start w:val="1"/>
      <w:numFmt w:val="decimal"/>
      <w:lvlText w:val="%9."/>
      <w:lvlJc w:val="left"/>
      <w:pPr>
        <w:ind w:left="3240" w:firstLine="0"/>
      </w:pPr>
    </w:lvl>
  </w:abstractNum>
  <w:num w:numId="1">
    <w:abstractNumId w:val="3"/>
  </w:num>
  <w:num w:numId="2">
    <w:abstractNumId w:val="6"/>
  </w:num>
  <w:num w:numId="3">
    <w:abstractNumId w:val="7"/>
  </w:num>
  <w:num w:numId="4">
    <w:abstractNumId w:val="18"/>
  </w:num>
  <w:num w:numId="5">
    <w:abstractNumId w:val="24"/>
  </w:num>
  <w:num w:numId="6">
    <w:abstractNumId w:val="4"/>
  </w:num>
  <w:num w:numId="7">
    <w:abstractNumId w:val="12"/>
  </w:num>
  <w:num w:numId="8">
    <w:abstractNumId w:val="1"/>
  </w:num>
  <w:num w:numId="9">
    <w:abstractNumId w:val="29"/>
  </w:num>
  <w:num w:numId="10">
    <w:abstractNumId w:val="20"/>
  </w:num>
  <w:num w:numId="11">
    <w:abstractNumId w:val="15"/>
  </w:num>
  <w:num w:numId="12">
    <w:abstractNumId w:val="2"/>
  </w:num>
  <w:num w:numId="13">
    <w:abstractNumId w:val="26"/>
  </w:num>
  <w:num w:numId="14">
    <w:abstractNumId w:val="19"/>
  </w:num>
  <w:num w:numId="15">
    <w:abstractNumId w:val="23"/>
  </w:num>
  <w:num w:numId="16">
    <w:abstractNumId w:val="25"/>
  </w:num>
  <w:num w:numId="17">
    <w:abstractNumId w:val="0"/>
  </w:num>
  <w:num w:numId="18">
    <w:abstractNumId w:val="16"/>
  </w:num>
  <w:num w:numId="19">
    <w:abstractNumId w:val="14"/>
  </w:num>
  <w:num w:numId="20">
    <w:abstractNumId w:val="8"/>
  </w:num>
  <w:num w:numId="21">
    <w:abstractNumId w:val="27"/>
  </w:num>
  <w:num w:numId="22">
    <w:abstractNumId w:val="22"/>
  </w:num>
  <w:num w:numId="23">
    <w:abstractNumId w:val="5"/>
  </w:num>
  <w:num w:numId="24">
    <w:abstractNumId w:val="11"/>
  </w:num>
  <w:num w:numId="25">
    <w:abstractNumId w:val="13"/>
  </w:num>
  <w:num w:numId="26">
    <w:abstractNumId w:val="10"/>
  </w:num>
  <w:num w:numId="27">
    <w:abstractNumId w:val="28"/>
  </w:num>
  <w:num w:numId="28">
    <w:abstractNumId w:val="9"/>
  </w:num>
  <w:num w:numId="29">
    <w:abstractNumId w:val="17"/>
  </w:num>
  <w:num w:numId="30">
    <w:abstractNumId w:val="7"/>
  </w:num>
  <w:num w:numId="31">
    <w:abstractNumId w:val="7"/>
  </w:num>
  <w:num w:numId="32">
    <w:abstractNumId w:val="7"/>
  </w:num>
  <w:num w:numId="33">
    <w:abstractNumId w:val="7"/>
  </w:num>
  <w:num w:numId="34">
    <w:abstractNumId w:val="7"/>
  </w:num>
  <w:num w:numId="35">
    <w:abstractNumId w:val="7"/>
  </w:num>
  <w:num w:numId="36">
    <w:abstractNumId w:val="7"/>
  </w:num>
  <w:num w:numId="37">
    <w:abstractNumId w:val="7"/>
  </w:num>
  <w:num w:numId="38">
    <w:abstractNumId w:val="7"/>
  </w:num>
  <w:num w:numId="39">
    <w:abstractNumId w:val="7"/>
  </w:num>
  <w:num w:numId="40">
    <w:abstractNumId w:val="7"/>
  </w:num>
  <w:num w:numId="4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drawingGridHorizontalSpacing w:val="283"/>
  <w:drawingGridVerticalSpacing w:val="283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86970"/>
    <w:rsid w:val="00007595"/>
    <w:rsid w:val="00011098"/>
    <w:rsid w:val="0003338C"/>
    <w:rsid w:val="000334FD"/>
    <w:rsid w:val="000371E3"/>
    <w:rsid w:val="00037DF7"/>
    <w:rsid w:val="00044101"/>
    <w:rsid w:val="0004732C"/>
    <w:rsid w:val="0005340D"/>
    <w:rsid w:val="000565D5"/>
    <w:rsid w:val="000605CA"/>
    <w:rsid w:val="00072D32"/>
    <w:rsid w:val="000803BA"/>
    <w:rsid w:val="00081EEA"/>
    <w:rsid w:val="00094103"/>
    <w:rsid w:val="000A5090"/>
    <w:rsid w:val="000B5BB9"/>
    <w:rsid w:val="000E3D84"/>
    <w:rsid w:val="000F1D38"/>
    <w:rsid w:val="000F3D3E"/>
    <w:rsid w:val="000F63AB"/>
    <w:rsid w:val="001008EC"/>
    <w:rsid w:val="00107326"/>
    <w:rsid w:val="00113DBB"/>
    <w:rsid w:val="001262A1"/>
    <w:rsid w:val="0012761C"/>
    <w:rsid w:val="00130014"/>
    <w:rsid w:val="0014799D"/>
    <w:rsid w:val="00147CA3"/>
    <w:rsid w:val="00170404"/>
    <w:rsid w:val="00173C4B"/>
    <w:rsid w:val="0018052E"/>
    <w:rsid w:val="0018679A"/>
    <w:rsid w:val="00190F71"/>
    <w:rsid w:val="001A3B95"/>
    <w:rsid w:val="001B5731"/>
    <w:rsid w:val="001B773C"/>
    <w:rsid w:val="001C28DC"/>
    <w:rsid w:val="001C291B"/>
    <w:rsid w:val="001D0899"/>
    <w:rsid w:val="001D1451"/>
    <w:rsid w:val="001D5F0B"/>
    <w:rsid w:val="001E0C47"/>
    <w:rsid w:val="001E27EE"/>
    <w:rsid w:val="001E430D"/>
    <w:rsid w:val="001E6AD7"/>
    <w:rsid w:val="00200EA6"/>
    <w:rsid w:val="00207149"/>
    <w:rsid w:val="0021270D"/>
    <w:rsid w:val="00217DCE"/>
    <w:rsid w:val="00217EEA"/>
    <w:rsid w:val="002367F7"/>
    <w:rsid w:val="00237BDF"/>
    <w:rsid w:val="00245B39"/>
    <w:rsid w:val="00256107"/>
    <w:rsid w:val="00273199"/>
    <w:rsid w:val="0027764C"/>
    <w:rsid w:val="00281F8D"/>
    <w:rsid w:val="00295203"/>
    <w:rsid w:val="002C1C97"/>
    <w:rsid w:val="002D712A"/>
    <w:rsid w:val="002E4873"/>
    <w:rsid w:val="002E69BA"/>
    <w:rsid w:val="003003C5"/>
    <w:rsid w:val="003049B4"/>
    <w:rsid w:val="00307DB9"/>
    <w:rsid w:val="003276BB"/>
    <w:rsid w:val="003306C6"/>
    <w:rsid w:val="0034121D"/>
    <w:rsid w:val="003435E7"/>
    <w:rsid w:val="003462B7"/>
    <w:rsid w:val="003566AA"/>
    <w:rsid w:val="0036382F"/>
    <w:rsid w:val="00371576"/>
    <w:rsid w:val="003740AA"/>
    <w:rsid w:val="00384430"/>
    <w:rsid w:val="003912E3"/>
    <w:rsid w:val="00396FE3"/>
    <w:rsid w:val="003970A9"/>
    <w:rsid w:val="0039730F"/>
    <w:rsid w:val="003A4525"/>
    <w:rsid w:val="003A5797"/>
    <w:rsid w:val="003B3273"/>
    <w:rsid w:val="003C45B7"/>
    <w:rsid w:val="003C67D3"/>
    <w:rsid w:val="003D05BB"/>
    <w:rsid w:val="003D29AA"/>
    <w:rsid w:val="003E0B25"/>
    <w:rsid w:val="003E24A5"/>
    <w:rsid w:val="003E4F03"/>
    <w:rsid w:val="003F62F9"/>
    <w:rsid w:val="00403513"/>
    <w:rsid w:val="004048A1"/>
    <w:rsid w:val="0040622A"/>
    <w:rsid w:val="00415EE3"/>
    <w:rsid w:val="00417E76"/>
    <w:rsid w:val="004304D2"/>
    <w:rsid w:val="0044100D"/>
    <w:rsid w:val="0045044C"/>
    <w:rsid w:val="00453D02"/>
    <w:rsid w:val="004660F5"/>
    <w:rsid w:val="00467593"/>
    <w:rsid w:val="00467C67"/>
    <w:rsid w:val="00471E91"/>
    <w:rsid w:val="00485C7D"/>
    <w:rsid w:val="00486970"/>
    <w:rsid w:val="00493D6A"/>
    <w:rsid w:val="004A6C6A"/>
    <w:rsid w:val="004B17E7"/>
    <w:rsid w:val="004B6DBE"/>
    <w:rsid w:val="004B7D4F"/>
    <w:rsid w:val="004C72E4"/>
    <w:rsid w:val="004D1C7D"/>
    <w:rsid w:val="004D46E1"/>
    <w:rsid w:val="004D5126"/>
    <w:rsid w:val="004D74BC"/>
    <w:rsid w:val="004E36DB"/>
    <w:rsid w:val="004E40D5"/>
    <w:rsid w:val="004E4CF5"/>
    <w:rsid w:val="00506684"/>
    <w:rsid w:val="00525EC0"/>
    <w:rsid w:val="00532369"/>
    <w:rsid w:val="0053635F"/>
    <w:rsid w:val="00536782"/>
    <w:rsid w:val="00553F3C"/>
    <w:rsid w:val="0055763A"/>
    <w:rsid w:val="00561EAC"/>
    <w:rsid w:val="00583314"/>
    <w:rsid w:val="0059110D"/>
    <w:rsid w:val="005913AB"/>
    <w:rsid w:val="00596889"/>
    <w:rsid w:val="005B1CAC"/>
    <w:rsid w:val="005C45BA"/>
    <w:rsid w:val="005D0791"/>
    <w:rsid w:val="005D6911"/>
    <w:rsid w:val="005F0935"/>
    <w:rsid w:val="006002C7"/>
    <w:rsid w:val="00610F74"/>
    <w:rsid w:val="00617E99"/>
    <w:rsid w:val="00647100"/>
    <w:rsid w:val="00652255"/>
    <w:rsid w:val="00656698"/>
    <w:rsid w:val="00660DED"/>
    <w:rsid w:val="0066315C"/>
    <w:rsid w:val="00674AB9"/>
    <w:rsid w:val="00686551"/>
    <w:rsid w:val="00694779"/>
    <w:rsid w:val="0069603F"/>
    <w:rsid w:val="00697948"/>
    <w:rsid w:val="006A09BD"/>
    <w:rsid w:val="006A1C27"/>
    <w:rsid w:val="006A6D5B"/>
    <w:rsid w:val="006B411D"/>
    <w:rsid w:val="006C1F4A"/>
    <w:rsid w:val="006C2773"/>
    <w:rsid w:val="006D7BBA"/>
    <w:rsid w:val="006D7E86"/>
    <w:rsid w:val="006E411F"/>
    <w:rsid w:val="00703873"/>
    <w:rsid w:val="00705ADE"/>
    <w:rsid w:val="007072C0"/>
    <w:rsid w:val="0070747F"/>
    <w:rsid w:val="00713709"/>
    <w:rsid w:val="00724B22"/>
    <w:rsid w:val="00730D97"/>
    <w:rsid w:val="007344AE"/>
    <w:rsid w:val="00755872"/>
    <w:rsid w:val="0077165D"/>
    <w:rsid w:val="00772438"/>
    <w:rsid w:val="007A4CBD"/>
    <w:rsid w:val="007A74C3"/>
    <w:rsid w:val="007C0259"/>
    <w:rsid w:val="007C7F5F"/>
    <w:rsid w:val="007E0922"/>
    <w:rsid w:val="007E2683"/>
    <w:rsid w:val="007E3870"/>
    <w:rsid w:val="007E6A97"/>
    <w:rsid w:val="00801AF0"/>
    <w:rsid w:val="00824534"/>
    <w:rsid w:val="008300F4"/>
    <w:rsid w:val="008333B7"/>
    <w:rsid w:val="0083588E"/>
    <w:rsid w:val="00841B24"/>
    <w:rsid w:val="008452C7"/>
    <w:rsid w:val="008469D2"/>
    <w:rsid w:val="00847CCF"/>
    <w:rsid w:val="008533B9"/>
    <w:rsid w:val="00855BFE"/>
    <w:rsid w:val="00860086"/>
    <w:rsid w:val="00865CDA"/>
    <w:rsid w:val="00885FFE"/>
    <w:rsid w:val="00897809"/>
    <w:rsid w:val="00897D30"/>
    <w:rsid w:val="008A6099"/>
    <w:rsid w:val="008C1D12"/>
    <w:rsid w:val="008D7D33"/>
    <w:rsid w:val="008F728D"/>
    <w:rsid w:val="00902C46"/>
    <w:rsid w:val="00911079"/>
    <w:rsid w:val="00912C06"/>
    <w:rsid w:val="00915A03"/>
    <w:rsid w:val="00917C24"/>
    <w:rsid w:val="0092510F"/>
    <w:rsid w:val="00930D75"/>
    <w:rsid w:val="00946585"/>
    <w:rsid w:val="009558CC"/>
    <w:rsid w:val="009710D3"/>
    <w:rsid w:val="00972A5F"/>
    <w:rsid w:val="00977327"/>
    <w:rsid w:val="00987403"/>
    <w:rsid w:val="00987789"/>
    <w:rsid w:val="00995E31"/>
    <w:rsid w:val="009A0271"/>
    <w:rsid w:val="009A1007"/>
    <w:rsid w:val="009A7FAD"/>
    <w:rsid w:val="009B0876"/>
    <w:rsid w:val="009B3114"/>
    <w:rsid w:val="009B4651"/>
    <w:rsid w:val="009D09B2"/>
    <w:rsid w:val="00A00112"/>
    <w:rsid w:val="00A042A6"/>
    <w:rsid w:val="00A07A1D"/>
    <w:rsid w:val="00A10B49"/>
    <w:rsid w:val="00A14F19"/>
    <w:rsid w:val="00A22B9D"/>
    <w:rsid w:val="00A239D3"/>
    <w:rsid w:val="00A346ED"/>
    <w:rsid w:val="00A37152"/>
    <w:rsid w:val="00A46A29"/>
    <w:rsid w:val="00A4753A"/>
    <w:rsid w:val="00A61DCF"/>
    <w:rsid w:val="00A6211C"/>
    <w:rsid w:val="00A63761"/>
    <w:rsid w:val="00A704C2"/>
    <w:rsid w:val="00A71A57"/>
    <w:rsid w:val="00A76F15"/>
    <w:rsid w:val="00A8285E"/>
    <w:rsid w:val="00AA2A0D"/>
    <w:rsid w:val="00AB24A5"/>
    <w:rsid w:val="00AC1335"/>
    <w:rsid w:val="00AC4BC9"/>
    <w:rsid w:val="00AC69F3"/>
    <w:rsid w:val="00AD659D"/>
    <w:rsid w:val="00AE4FF2"/>
    <w:rsid w:val="00B06B8D"/>
    <w:rsid w:val="00B101C0"/>
    <w:rsid w:val="00B21F6F"/>
    <w:rsid w:val="00B235AF"/>
    <w:rsid w:val="00B25926"/>
    <w:rsid w:val="00B2618E"/>
    <w:rsid w:val="00B31045"/>
    <w:rsid w:val="00B370BB"/>
    <w:rsid w:val="00B45DBF"/>
    <w:rsid w:val="00B66AA7"/>
    <w:rsid w:val="00B676DD"/>
    <w:rsid w:val="00B7087C"/>
    <w:rsid w:val="00B7680B"/>
    <w:rsid w:val="00B93CCB"/>
    <w:rsid w:val="00BA0375"/>
    <w:rsid w:val="00BA41A6"/>
    <w:rsid w:val="00BB154C"/>
    <w:rsid w:val="00BB3F74"/>
    <w:rsid w:val="00BB630B"/>
    <w:rsid w:val="00BC17AB"/>
    <w:rsid w:val="00BC3E73"/>
    <w:rsid w:val="00BC4E8C"/>
    <w:rsid w:val="00BD3732"/>
    <w:rsid w:val="00BD5298"/>
    <w:rsid w:val="00BE2208"/>
    <w:rsid w:val="00BE472C"/>
    <w:rsid w:val="00BE5402"/>
    <w:rsid w:val="00BF11AC"/>
    <w:rsid w:val="00BF1769"/>
    <w:rsid w:val="00BF2CB4"/>
    <w:rsid w:val="00BF53CA"/>
    <w:rsid w:val="00BF6DE5"/>
    <w:rsid w:val="00C02E71"/>
    <w:rsid w:val="00C06720"/>
    <w:rsid w:val="00C120E9"/>
    <w:rsid w:val="00C1298A"/>
    <w:rsid w:val="00C25170"/>
    <w:rsid w:val="00C258EF"/>
    <w:rsid w:val="00C268E8"/>
    <w:rsid w:val="00C37E9D"/>
    <w:rsid w:val="00C4384B"/>
    <w:rsid w:val="00C4504A"/>
    <w:rsid w:val="00C45AEF"/>
    <w:rsid w:val="00C61E7E"/>
    <w:rsid w:val="00C659F1"/>
    <w:rsid w:val="00C660C0"/>
    <w:rsid w:val="00C723B9"/>
    <w:rsid w:val="00C8158A"/>
    <w:rsid w:val="00C86228"/>
    <w:rsid w:val="00C90B7C"/>
    <w:rsid w:val="00C93157"/>
    <w:rsid w:val="00C979B6"/>
    <w:rsid w:val="00CA28BA"/>
    <w:rsid w:val="00CA60E9"/>
    <w:rsid w:val="00CA717C"/>
    <w:rsid w:val="00CB4ABF"/>
    <w:rsid w:val="00CC0348"/>
    <w:rsid w:val="00CC08A8"/>
    <w:rsid w:val="00CC6C26"/>
    <w:rsid w:val="00CD2014"/>
    <w:rsid w:val="00CE5E95"/>
    <w:rsid w:val="00CE76B4"/>
    <w:rsid w:val="00D01604"/>
    <w:rsid w:val="00D02BC9"/>
    <w:rsid w:val="00D03416"/>
    <w:rsid w:val="00D0641C"/>
    <w:rsid w:val="00D07AE5"/>
    <w:rsid w:val="00D15A2B"/>
    <w:rsid w:val="00D2060E"/>
    <w:rsid w:val="00D217F3"/>
    <w:rsid w:val="00D25C12"/>
    <w:rsid w:val="00D32CF9"/>
    <w:rsid w:val="00D36194"/>
    <w:rsid w:val="00D406E3"/>
    <w:rsid w:val="00D41136"/>
    <w:rsid w:val="00D57559"/>
    <w:rsid w:val="00D642EA"/>
    <w:rsid w:val="00D70BA5"/>
    <w:rsid w:val="00D77922"/>
    <w:rsid w:val="00D94A26"/>
    <w:rsid w:val="00DB6A05"/>
    <w:rsid w:val="00DD3718"/>
    <w:rsid w:val="00DD674F"/>
    <w:rsid w:val="00DD7BD9"/>
    <w:rsid w:val="00DE0641"/>
    <w:rsid w:val="00DE3D86"/>
    <w:rsid w:val="00DE6DCC"/>
    <w:rsid w:val="00DE6DCF"/>
    <w:rsid w:val="00DF3A3D"/>
    <w:rsid w:val="00E0063C"/>
    <w:rsid w:val="00E065C2"/>
    <w:rsid w:val="00E2109B"/>
    <w:rsid w:val="00E23356"/>
    <w:rsid w:val="00E2433E"/>
    <w:rsid w:val="00E2459D"/>
    <w:rsid w:val="00E34B36"/>
    <w:rsid w:val="00E357DF"/>
    <w:rsid w:val="00E43306"/>
    <w:rsid w:val="00E453B8"/>
    <w:rsid w:val="00E46713"/>
    <w:rsid w:val="00E529CD"/>
    <w:rsid w:val="00E5503C"/>
    <w:rsid w:val="00E66610"/>
    <w:rsid w:val="00E71572"/>
    <w:rsid w:val="00E742D6"/>
    <w:rsid w:val="00EC19BD"/>
    <w:rsid w:val="00ED5CAB"/>
    <w:rsid w:val="00ED746A"/>
    <w:rsid w:val="00EE07CF"/>
    <w:rsid w:val="00EE5EAA"/>
    <w:rsid w:val="00F02995"/>
    <w:rsid w:val="00F26048"/>
    <w:rsid w:val="00F331FB"/>
    <w:rsid w:val="00F337FC"/>
    <w:rsid w:val="00F4585A"/>
    <w:rsid w:val="00F54C8D"/>
    <w:rsid w:val="00F55F5A"/>
    <w:rsid w:val="00F67344"/>
    <w:rsid w:val="00F70091"/>
    <w:rsid w:val="00F75B83"/>
    <w:rsid w:val="00F819E4"/>
    <w:rsid w:val="00F86750"/>
    <w:rsid w:val="00F91037"/>
    <w:rsid w:val="00F92DC9"/>
    <w:rsid w:val="00FB305C"/>
    <w:rsid w:val="00FB67BB"/>
    <w:rsid w:val="00FC66E6"/>
    <w:rsid w:val="00FE2174"/>
    <w:rsid w:val="00FE28FC"/>
    <w:rsid w:val="00FF24EE"/>
    <w:rsid w:val="00FF29BA"/>
    <w:rsid w:val="00FF4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D0566E"/>
  <w15:docId w15:val="{D0B69AF4-E4B8-4FE9-A2DD-99A80C9654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Mangal"/>
        <w:kern w:val="1"/>
        <w:sz w:val="24"/>
        <w:szCs w:val="24"/>
        <w:lang w:val="ru-RU" w:eastAsia="zh-CN" w:bidi="hi-IN"/>
      </w:rPr>
    </w:rPrDefault>
    <w:pPrDefault>
      <w:pPr>
        <w:widowControl w:val="0"/>
        <w:suppressAutoHyphens/>
        <w:spacing w:after="100"/>
        <w:ind w:firstLine="284"/>
        <w:jc w:val="both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table of authorities" w:semiHidden="1" w:unhideWhenUsed="1"/>
    <w:lsdException w:name="macro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7">
    <w:name w:val="Normal"/>
    <w:qFormat/>
  </w:style>
  <w:style w:type="paragraph" w:styleId="1">
    <w:name w:val="heading 1"/>
    <w:basedOn w:val="Standard"/>
    <w:next w:val="Textbody"/>
    <w:qFormat/>
    <w:pPr>
      <w:keepNext/>
      <w:numPr>
        <w:numId w:val="3"/>
      </w:numPr>
      <w:spacing w:before="240" w:after="120"/>
      <w:outlineLvl w:val="0"/>
    </w:pPr>
    <w:rPr>
      <w:rFonts w:ascii="Arial" w:eastAsia="Arial" w:hAnsi="Arial" w:cs="Arial"/>
      <w:b/>
      <w:caps/>
      <w:sz w:val="28"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3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qFormat/>
    <w:pPr>
      <w:keepNext/>
      <w:numPr>
        <w:ilvl w:val="2"/>
        <w:numId w:val="3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3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qFormat/>
    <w:pPr>
      <w:keepNext/>
      <w:numPr>
        <w:ilvl w:val="4"/>
        <w:numId w:val="3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3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qFormat/>
    <w:pPr>
      <w:keepNext/>
      <w:numPr>
        <w:ilvl w:val="6"/>
        <w:numId w:val="3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3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qFormat/>
    <w:pPr>
      <w:keepNext/>
      <w:numPr>
        <w:ilvl w:val="8"/>
        <w:numId w:val="3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qFormat/>
    <w:pPr>
      <w:widowControl/>
      <w:spacing w:after="0"/>
      <w:ind w:firstLine="0"/>
      <w:jc w:val="left"/>
    </w:pPr>
    <w:rPr>
      <w:lang w:bidi="ar-SA"/>
    </w:rPr>
  </w:style>
  <w:style w:type="paragraph" w:styleId="ab">
    <w:name w:val="Body Text"/>
    <w:basedOn w:val="a7"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customStyle="1" w:styleId="Heading">
    <w:name w:val="Heading"/>
    <w:basedOn w:val="1"/>
    <w:next w:val="Standard"/>
    <w:qFormat/>
    <w:pPr>
      <w:keepLines/>
      <w:numPr>
        <w:numId w:val="0"/>
      </w:numPr>
      <w:pBdr>
        <w:top w:val="nil"/>
        <w:left w:val="nil"/>
        <w:bottom w:val="double" w:sz="72" w:space="15" w:color="000000"/>
        <w:right w:val="nil"/>
        <w:between w:val="nil"/>
      </w:pBdr>
      <w:spacing w:before="600" w:after="600" w:line="276" w:lineRule="auto"/>
      <w:jc w:val="center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Textbody">
    <w:name w:val="Text body"/>
    <w:basedOn w:val="Standard"/>
    <w:qFormat/>
    <w:pPr>
      <w:ind w:firstLine="709"/>
      <w:jc w:val="both"/>
    </w:pPr>
  </w:style>
  <w:style w:type="paragraph" w:styleId="ac">
    <w:name w:val="List"/>
    <w:basedOn w:val="Standard"/>
    <w:qFormat/>
    <w:pPr>
      <w:ind w:left="360" w:hanging="360"/>
    </w:pPr>
  </w:style>
  <w:style w:type="paragraph" w:styleId="ad">
    <w:name w:val="Signature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Index">
    <w:name w:val="Index"/>
    <w:basedOn w:val="Standard"/>
    <w:qFormat/>
    <w:pPr>
      <w:suppressLineNumbers/>
    </w:pPr>
  </w:style>
  <w:style w:type="paragraph" w:customStyle="1" w:styleId="40">
    <w:name w:val="Название4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50">
    <w:name w:val="Указатель5"/>
    <w:basedOn w:val="Standard"/>
    <w:qFormat/>
    <w:pPr>
      <w:suppressLineNumbers/>
    </w:pPr>
  </w:style>
  <w:style w:type="paragraph" w:customStyle="1" w:styleId="20">
    <w:name w:val="Название объекта2"/>
    <w:basedOn w:val="Standard"/>
    <w:next w:val="ae"/>
    <w:qFormat/>
    <w:pPr>
      <w:ind w:firstLine="567"/>
      <w:jc w:val="center"/>
    </w:pPr>
    <w:rPr>
      <w:b/>
      <w:bCs/>
    </w:rPr>
  </w:style>
  <w:style w:type="paragraph" w:customStyle="1" w:styleId="42">
    <w:name w:val="Указатель4"/>
    <w:basedOn w:val="Standard"/>
    <w:qFormat/>
    <w:pPr>
      <w:suppressLineNumbers/>
    </w:pPr>
  </w:style>
  <w:style w:type="paragraph" w:customStyle="1" w:styleId="30">
    <w:name w:val="Название3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32">
    <w:name w:val="Указатель3"/>
    <w:basedOn w:val="Standard"/>
    <w:qFormat/>
    <w:pPr>
      <w:suppressLineNumbers/>
    </w:pPr>
  </w:style>
  <w:style w:type="paragraph" w:styleId="af">
    <w:name w:val="footer"/>
    <w:basedOn w:val="Standard"/>
    <w:link w:val="af0"/>
    <w:uiPriority w:val="99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13">
    <w:name w:val="Таблица ссылок1"/>
    <w:basedOn w:val="Standard"/>
    <w:next w:val="Standard"/>
    <w:qFormat/>
    <w:pPr>
      <w:ind w:left="220" w:hanging="220"/>
    </w:pPr>
  </w:style>
  <w:style w:type="paragraph" w:customStyle="1" w:styleId="510">
    <w:name w:val="Маркированный список 51"/>
    <w:basedOn w:val="Standard"/>
    <w:qFormat/>
  </w:style>
  <w:style w:type="paragraph" w:customStyle="1" w:styleId="14">
    <w:name w:val="Маркированный список1"/>
    <w:basedOn w:val="Standard"/>
    <w:qFormat/>
    <w:pPr>
      <w:tabs>
        <w:tab w:val="left" w:pos="633"/>
      </w:tabs>
      <w:jc w:val="both"/>
    </w:pPr>
  </w:style>
  <w:style w:type="paragraph" w:customStyle="1" w:styleId="210">
    <w:name w:val="Маркированный список 21"/>
    <w:basedOn w:val="ac"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qFormat/>
    <w:pPr>
      <w:tabs>
        <w:tab w:val="left" w:pos="1832"/>
      </w:tabs>
      <w:jc w:val="both"/>
    </w:pPr>
  </w:style>
  <w:style w:type="paragraph" w:styleId="af1">
    <w:name w:val="header"/>
    <w:basedOn w:val="Standard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Addressee">
    <w:name w:val="Addressee"/>
    <w:basedOn w:val="Standard"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qFormat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  <w:szCs w:val="28"/>
    </w:rPr>
  </w:style>
  <w:style w:type="paragraph" w:customStyle="1" w:styleId="Contents2">
    <w:name w:val="Contents 2"/>
    <w:basedOn w:val="Standard"/>
    <w:next w:val="Standard"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2">
    <w:name w:val="рисунок"/>
    <w:basedOn w:val="Standard"/>
    <w:next w:val="15"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5">
    <w:name w:val="Название объекта1"/>
    <w:basedOn w:val="Standard"/>
    <w:next w:val="Textbody"/>
    <w:qFormat/>
    <w:pPr>
      <w:keepNext/>
      <w:spacing w:before="120" w:after="120"/>
      <w:jc w:val="center"/>
    </w:pPr>
    <w:rPr>
      <w:b/>
    </w:rPr>
  </w:style>
  <w:style w:type="paragraph" w:customStyle="1" w:styleId="16">
    <w:name w:val="Перечень рисунков1"/>
    <w:basedOn w:val="Standard"/>
    <w:next w:val="Standard"/>
    <w:qFormat/>
    <w:pPr>
      <w:ind w:left="440" w:hanging="440"/>
    </w:pPr>
  </w:style>
  <w:style w:type="paragraph" w:customStyle="1" w:styleId="23">
    <w:name w:val="Основной текст 23"/>
    <w:basedOn w:val="Standard"/>
    <w:qFormat/>
    <w:pPr>
      <w:spacing w:after="120" w:line="480" w:lineRule="auto"/>
    </w:pPr>
  </w:style>
  <w:style w:type="paragraph" w:customStyle="1" w:styleId="af3">
    <w:name w:val="Примечание"/>
    <w:next w:val="af4"/>
    <w:qFormat/>
    <w:pPr>
      <w:tabs>
        <w:tab w:val="left" w:pos="2982"/>
      </w:tabs>
      <w:spacing w:before="120" w:after="0"/>
      <w:ind w:left="1491" w:hanging="1491"/>
    </w:pPr>
    <w:rPr>
      <w:rFonts w:eastAsia="Arial"/>
      <w:lang w:bidi="ar-SA"/>
    </w:rPr>
  </w:style>
  <w:style w:type="paragraph" w:customStyle="1" w:styleId="af4">
    <w:name w:val="примечание_продолжение"/>
    <w:basedOn w:val="af3"/>
    <w:next w:val="af5"/>
    <w:qFormat/>
    <w:pPr>
      <w:spacing w:before="0"/>
      <w:ind w:hanging="357"/>
    </w:pPr>
  </w:style>
  <w:style w:type="paragraph" w:customStyle="1" w:styleId="af5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6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  <w:jc w:val="both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7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2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8">
    <w:name w:val="диаметр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styleId="ae">
    <w:name w:val="Subtitle"/>
    <w:basedOn w:val="Standard"/>
    <w:next w:val="Textbody"/>
    <w:qFormat/>
    <w:pPr>
      <w:spacing w:after="60"/>
      <w:jc w:val="center"/>
    </w:pPr>
    <w:rPr>
      <w:rFonts w:ascii="Arial" w:eastAsia="Arial" w:hAnsi="Arial" w:cs="Arial"/>
    </w:rPr>
  </w:style>
  <w:style w:type="paragraph" w:customStyle="1" w:styleId="12">
    <w:name w:val="Нумерованный список1"/>
    <w:qFormat/>
    <w:pPr>
      <w:widowControl/>
      <w:numPr>
        <w:numId w:val="14"/>
      </w:numPr>
      <w:spacing w:after="0"/>
      <w:ind w:left="0" w:firstLine="709"/>
    </w:pPr>
    <w:rPr>
      <w:rFonts w:eastAsia="Arial"/>
      <w:lang w:bidi="ar-SA"/>
    </w:rPr>
  </w:style>
  <w:style w:type="paragraph" w:customStyle="1" w:styleId="21">
    <w:name w:val="Нумерованный список 21"/>
    <w:qFormat/>
    <w:pPr>
      <w:widowControl/>
      <w:numPr>
        <w:numId w:val="21"/>
      </w:numPr>
      <w:spacing w:after="0"/>
      <w:ind w:left="0" w:firstLine="709"/>
    </w:pPr>
    <w:rPr>
      <w:rFonts w:eastAsia="Arial"/>
      <w:lang w:bidi="ar-SA"/>
    </w:rPr>
  </w:style>
  <w:style w:type="paragraph" w:customStyle="1" w:styleId="af9">
    <w:name w:val="Приложение"/>
    <w:next w:val="Textbody"/>
    <w:qFormat/>
    <w:pPr>
      <w:pageBreakBefore/>
      <w:widowControl/>
      <w:spacing w:after="0"/>
      <w:ind w:firstLine="0"/>
      <w:jc w:val="center"/>
    </w:pPr>
    <w:rPr>
      <w:rFonts w:ascii="Arial" w:eastAsia="Arial" w:hAnsi="Arial" w:cs="Arial"/>
      <w:b/>
      <w:bCs/>
      <w:i/>
      <w:sz w:val="26"/>
      <w:lang w:bidi="ar-SA"/>
    </w:rPr>
  </w:style>
  <w:style w:type="paragraph" w:customStyle="1" w:styleId="afa">
    <w:name w:val="градус Цельсия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b">
    <w:name w:val="табл_строка"/>
    <w:basedOn w:val="Textbody"/>
    <w:qFormat/>
    <w:pPr>
      <w:spacing w:before="120"/>
      <w:ind w:firstLine="0"/>
      <w:jc w:val="center"/>
    </w:pPr>
  </w:style>
  <w:style w:type="paragraph" w:customStyle="1" w:styleId="afc">
    <w:name w:val="табл_заголовок"/>
    <w:qFormat/>
    <w:pPr>
      <w:keepNext/>
      <w:keepLines/>
      <w:widowControl/>
      <w:spacing w:after="0"/>
      <w:ind w:firstLine="0"/>
      <w:jc w:val="center"/>
    </w:pPr>
    <w:rPr>
      <w:rFonts w:eastAsia="Arial"/>
      <w:lang w:bidi="ar-SA"/>
    </w:rPr>
  </w:style>
  <w:style w:type="paragraph" w:customStyle="1" w:styleId="afd">
    <w:name w:val="от_ и_ до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e">
    <w:name w:val="Поразделу"/>
    <w:basedOn w:val="22"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styleId="17">
    <w:name w:val="index 1"/>
    <w:basedOn w:val="Standard"/>
    <w:next w:val="Standard"/>
    <w:qFormat/>
    <w:pPr>
      <w:ind w:left="240" w:hanging="240"/>
    </w:pPr>
  </w:style>
  <w:style w:type="paragraph" w:styleId="24">
    <w:name w:val="index 2"/>
    <w:basedOn w:val="Standard"/>
    <w:next w:val="Standard"/>
    <w:qFormat/>
    <w:pPr>
      <w:ind w:left="480" w:hanging="240"/>
    </w:pPr>
  </w:style>
  <w:style w:type="paragraph" w:styleId="33">
    <w:name w:val="index 3"/>
    <w:basedOn w:val="Standard"/>
    <w:next w:val="Standard"/>
    <w:qFormat/>
    <w:pPr>
      <w:ind w:left="720" w:hanging="240"/>
    </w:pPr>
  </w:style>
  <w:style w:type="paragraph" w:customStyle="1" w:styleId="410">
    <w:name w:val="Указатель 41"/>
    <w:basedOn w:val="Standard"/>
    <w:next w:val="Standard"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styleId="aff">
    <w:name w:val="index heading"/>
    <w:basedOn w:val="Standard"/>
    <w:next w:val="17"/>
    <w:qFormat/>
  </w:style>
  <w:style w:type="paragraph" w:customStyle="1" w:styleId="a">
    <w:name w:val="нумерован"/>
    <w:basedOn w:val="Textbody"/>
    <w:qFormat/>
    <w:pPr>
      <w:numPr>
        <w:numId w:val="8"/>
      </w:numPr>
      <w:tabs>
        <w:tab w:val="left" w:pos="1134"/>
      </w:tabs>
      <w:spacing w:line="360" w:lineRule="auto"/>
      <w:ind w:left="0" w:firstLine="709"/>
    </w:pPr>
  </w:style>
  <w:style w:type="paragraph" w:customStyle="1" w:styleId="aff0">
    <w:name w:val="больше_или_равно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aff1">
    <w:name w:val="градус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aff2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/>
      <w:caps/>
    </w:rPr>
  </w:style>
  <w:style w:type="paragraph" w:customStyle="1" w:styleId="aff3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4">
    <w:name w:val="Проект"/>
    <w:basedOn w:val="Standard"/>
    <w:qFormat/>
    <w:pPr>
      <w:jc w:val="center"/>
    </w:pPr>
    <w:rPr>
      <w:sz w:val="36"/>
    </w:rPr>
  </w:style>
  <w:style w:type="paragraph" w:customStyle="1" w:styleId="aff5">
    <w:name w:val="рррасчет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f6">
    <w:name w:val="рррасчетзагол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18">
    <w:name w:val="больше_или_равно1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19">
    <w:name w:val="градус1"/>
    <w:qFormat/>
    <w:pPr>
      <w:widowControl/>
      <w:spacing w:after="0"/>
      <w:ind w:firstLine="709"/>
    </w:pPr>
    <w:rPr>
      <w:rFonts w:eastAsia="Arial"/>
      <w:lang w:bidi="ar-SA"/>
    </w:rPr>
  </w:style>
  <w:style w:type="paragraph" w:customStyle="1" w:styleId="1a">
    <w:name w:val="диаметр1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1b">
    <w:name w:val="от_ и_ до1"/>
    <w:qFormat/>
    <w:pPr>
      <w:widowControl/>
      <w:spacing w:after="0"/>
      <w:ind w:firstLine="709"/>
    </w:pPr>
    <w:rPr>
      <w:rFonts w:eastAsia="Arial"/>
      <w:sz w:val="22"/>
      <w:lang w:bidi="ar-SA"/>
    </w:rPr>
  </w:style>
  <w:style w:type="paragraph" w:customStyle="1" w:styleId="aff7">
    <w:name w:val="разработчик"/>
    <w:basedOn w:val="Textbodyindent"/>
    <w:qFormat/>
    <w:pPr>
      <w:spacing w:before="60" w:line="240" w:lineRule="auto"/>
      <w:ind w:firstLine="0"/>
      <w:jc w:val="left"/>
    </w:pPr>
  </w:style>
  <w:style w:type="paragraph" w:customStyle="1" w:styleId="aff8">
    <w:name w:val="Участие"/>
    <w:basedOn w:val="22"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9">
    <w:name w:val="Том"/>
    <w:basedOn w:val="Textbodyindent"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a">
    <w:name w:val="часть"/>
    <w:basedOn w:val="Textbodyindent"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qFormat/>
  </w:style>
  <w:style w:type="paragraph" w:customStyle="1" w:styleId="310">
    <w:name w:val="Маркированный список 31"/>
    <w:basedOn w:val="Standard"/>
    <w:qFormat/>
  </w:style>
  <w:style w:type="paragraph" w:customStyle="1" w:styleId="TableText">
    <w:name w:val="Table Text"/>
    <w:basedOn w:val="Standard"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c">
    <w:name w:val="Схема документа1"/>
    <w:basedOn w:val="Standard"/>
    <w:qFormat/>
    <w:pPr>
      <w:pBdr>
        <w:top w:val="nil"/>
        <w:left w:val="nil"/>
        <w:bottom w:val="nil"/>
        <w:right w:val="nil"/>
        <w:between w:val="nil"/>
      </w:pBd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qFormat/>
    <w:pPr>
      <w:spacing w:after="200"/>
      <w:jc w:val="left"/>
    </w:pPr>
    <w:rPr>
      <w:sz w:val="22"/>
      <w:lang w:val="en-US"/>
    </w:rPr>
  </w:style>
  <w:style w:type="paragraph" w:customStyle="1" w:styleId="a0">
    <w:name w:val="ГВН"/>
    <w:basedOn w:val="1"/>
    <w:qFormat/>
    <w:pPr>
      <w:widowControl w:val="0"/>
      <w:numPr>
        <w:numId w:val="1"/>
      </w:numPr>
      <w:ind w:left="432" w:firstLine="277"/>
    </w:pPr>
    <w:rPr>
      <w:caps w:val="0"/>
      <w:lang w:bidi="hi-IN"/>
    </w:rPr>
  </w:style>
  <w:style w:type="paragraph" w:customStyle="1" w:styleId="affb">
    <w:name w:val="маркированный список"/>
    <w:basedOn w:val="Textbody"/>
    <w:qFormat/>
    <w:pPr>
      <w:tabs>
        <w:tab w:val="left" w:pos="1069"/>
      </w:tabs>
    </w:pPr>
    <w:rPr>
      <w:sz w:val="22"/>
    </w:rPr>
  </w:style>
  <w:style w:type="paragraph" w:customStyle="1" w:styleId="affc">
    <w:name w:val="книга"/>
    <w:basedOn w:val="Textbodyindent"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d">
    <w:name w:val="раздел"/>
    <w:basedOn w:val="Textbodyindent"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e">
    <w:name w:val="Состав"/>
    <w:basedOn w:val="af7"/>
    <w:qFormat/>
  </w:style>
  <w:style w:type="paragraph" w:customStyle="1" w:styleId="afff">
    <w:name w:val="Текст абзаца"/>
    <w:basedOn w:val="Standard"/>
    <w:qFormat/>
    <w:pPr>
      <w:keepNext/>
      <w:spacing w:before="60" w:after="60"/>
      <w:jc w:val="both"/>
    </w:pPr>
    <w:rPr>
      <w:sz w:val="22"/>
    </w:rPr>
  </w:style>
  <w:style w:type="paragraph" w:customStyle="1" w:styleId="afff0">
    <w:name w:val="табл_название"/>
    <w:next w:val="afb"/>
    <w:qFormat/>
    <w:pPr>
      <w:keepNext/>
      <w:spacing w:before="120" w:after="120"/>
      <w:ind w:firstLine="0"/>
      <w:jc w:val="center"/>
    </w:pPr>
    <w:rPr>
      <w:rFonts w:eastAsia="Arial"/>
      <w:b/>
      <w:lang w:bidi="ar-SA"/>
    </w:rPr>
  </w:style>
  <w:style w:type="paragraph" w:customStyle="1" w:styleId="afff1">
    <w:name w:val="Таблица_шапка"/>
    <w:basedOn w:val="Standard"/>
    <w:next w:val="Standard"/>
    <w:qFormat/>
    <w:pPr>
      <w:keepNext/>
      <w:pBdr>
        <w:top w:val="nil"/>
        <w:left w:val="nil"/>
        <w:bottom w:val="nil"/>
        <w:right w:val="nil"/>
        <w:between w:val="nil"/>
      </w:pBdr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2">
    <w:name w:val="Таблица_строка"/>
    <w:basedOn w:val="Standard"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qFormat/>
    <w:pPr>
      <w:spacing w:after="120"/>
    </w:pPr>
    <w:rPr>
      <w:sz w:val="22"/>
    </w:rPr>
  </w:style>
  <w:style w:type="paragraph" w:customStyle="1" w:styleId="afff3">
    <w:name w:val="Основной текст с отступо"/>
    <w:basedOn w:val="Standard"/>
    <w:qFormat/>
    <w:pPr>
      <w:ind w:firstLine="567"/>
      <w:jc w:val="both"/>
    </w:pPr>
    <w:rPr>
      <w:sz w:val="28"/>
    </w:r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  <w:jc w:val="both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  <w:rPr>
      <w:sz w:val="28"/>
    </w:r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styleId="afff4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customStyle="1" w:styleId="BodyTextIndent1">
    <w:name w:val="Body Text Indent1"/>
    <w:basedOn w:val="Standard"/>
    <w:qFormat/>
    <w:pPr>
      <w:ind w:firstLine="720"/>
      <w:jc w:val="both"/>
    </w:pPr>
  </w:style>
  <w:style w:type="paragraph" w:customStyle="1" w:styleId="afff5">
    <w:name w:val="Нумерованный основной"/>
    <w:basedOn w:val="Standard"/>
    <w:qFormat/>
    <w:pPr>
      <w:ind w:firstLine="709"/>
      <w:jc w:val="both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6">
    <w:name w:val="абзац"/>
    <w:basedOn w:val="Standard"/>
    <w:qFormat/>
    <w:pPr>
      <w:spacing w:after="120" w:line="360" w:lineRule="auto"/>
      <w:ind w:firstLine="709"/>
      <w:jc w:val="both"/>
    </w:pPr>
    <w:rPr>
      <w:rFonts w:ascii="Arial" w:eastAsia="Arial" w:hAnsi="Arial" w:cs="Arial"/>
      <w:sz w:val="22"/>
      <w:szCs w:val="22"/>
    </w:rPr>
  </w:style>
  <w:style w:type="paragraph" w:customStyle="1" w:styleId="10">
    <w:name w:val="М. список 1"/>
    <w:basedOn w:val="22"/>
    <w:qFormat/>
    <w:pPr>
      <w:numPr>
        <w:numId w:val="24"/>
      </w:numPr>
      <w:spacing w:line="360" w:lineRule="auto"/>
      <w:ind w:left="1134" w:hanging="425"/>
      <w:jc w:val="both"/>
    </w:pPr>
    <w:rPr>
      <w:rFonts w:ascii="Times New Roman" w:eastAsia="Times New Roman" w:hAnsi="Times New Roman"/>
      <w:sz w:val="24"/>
    </w:rPr>
  </w:style>
  <w:style w:type="paragraph" w:customStyle="1" w:styleId="34">
    <w:name w:val="титул 3"/>
    <w:basedOn w:val="Standard"/>
    <w:qFormat/>
    <w:pPr>
      <w:spacing w:before="240" w:after="60"/>
      <w:ind w:firstLine="709"/>
      <w:jc w:val="both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</w:rPr>
  </w:style>
  <w:style w:type="paragraph" w:customStyle="1" w:styleId="a1">
    <w:name w:val="маркир"/>
    <w:basedOn w:val="Standard"/>
    <w:qFormat/>
    <w:pPr>
      <w:numPr>
        <w:numId w:val="2"/>
      </w:numPr>
      <w:spacing w:before="120" w:after="120" w:line="360" w:lineRule="auto"/>
      <w:ind w:left="1429" w:hanging="360"/>
      <w:jc w:val="both"/>
    </w:pPr>
  </w:style>
  <w:style w:type="paragraph" w:customStyle="1" w:styleId="11">
    <w:name w:val="Обычный отступ1"/>
    <w:basedOn w:val="Standard"/>
    <w:qFormat/>
    <w:pPr>
      <w:widowControl w:val="0"/>
      <w:numPr>
        <w:numId w:val="25"/>
      </w:numPr>
      <w:spacing w:line="276" w:lineRule="auto"/>
      <w:ind w:left="1069" w:hanging="360"/>
      <w:jc w:val="both"/>
    </w:pPr>
    <w:rPr>
      <w:spacing w:val="-4"/>
      <w:sz w:val="26"/>
    </w:rPr>
  </w:style>
  <w:style w:type="paragraph" w:customStyle="1" w:styleId="afff7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8">
    <w:name w:val="Формула"/>
    <w:basedOn w:val="Standard"/>
    <w:next w:val="afff9"/>
    <w:qFormat/>
    <w:pPr>
      <w:widowControl w:val="0"/>
      <w:tabs>
        <w:tab w:val="center" w:pos="4536"/>
        <w:tab w:val="right" w:pos="9072"/>
      </w:tabs>
      <w:spacing w:before="240" w:after="240" w:line="276" w:lineRule="auto"/>
      <w:jc w:val="both"/>
    </w:pPr>
    <w:rPr>
      <w:sz w:val="26"/>
    </w:rPr>
  </w:style>
  <w:style w:type="paragraph" w:customStyle="1" w:styleId="afff9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  <w:jc w:val="both"/>
    </w:pPr>
    <w:rPr>
      <w:sz w:val="26"/>
    </w:rPr>
  </w:style>
  <w:style w:type="paragraph" w:customStyle="1" w:styleId="1d">
    <w:name w:val="Дата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e">
    <w:name w:val="Заголовок записки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12"/>
      </w:numPr>
      <w:spacing w:line="276" w:lineRule="auto"/>
      <w:ind w:left="1209" w:hanging="360"/>
      <w:jc w:val="both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7"/>
      </w:numPr>
      <w:spacing w:line="276" w:lineRule="auto"/>
      <w:ind w:left="1080" w:hanging="360"/>
      <w:jc w:val="both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22"/>
      </w:numPr>
      <w:spacing w:line="276" w:lineRule="auto"/>
      <w:ind w:left="0" w:firstLine="709"/>
      <w:jc w:val="both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  <w:jc w:val="both"/>
    </w:pPr>
    <w:rPr>
      <w:rFonts w:ascii="Arial" w:eastAsia="Arial" w:hAnsi="Arial" w:cs="Arial"/>
      <w:spacing w:val="-4"/>
      <w:sz w:val="20"/>
    </w:rPr>
  </w:style>
  <w:style w:type="paragraph" w:customStyle="1" w:styleId="1f">
    <w:name w:val="Приветствие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f0">
    <w:name w:val="Продолжение списка1"/>
    <w:basedOn w:val="Standard"/>
    <w:qFormat/>
    <w:pPr>
      <w:widowControl w:val="0"/>
      <w:spacing w:after="120" w:line="276" w:lineRule="auto"/>
      <w:ind w:left="283" w:firstLine="567"/>
      <w:jc w:val="both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  <w:jc w:val="both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  <w:jc w:val="both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  <w:jc w:val="both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  <w:jc w:val="both"/>
    </w:pPr>
    <w:rPr>
      <w:spacing w:val="-4"/>
      <w:sz w:val="26"/>
    </w:rPr>
  </w:style>
  <w:style w:type="paragraph" w:customStyle="1" w:styleId="1f1">
    <w:name w:val="Прощание1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  <w:jc w:val="both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  <w:jc w:val="both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  <w:jc w:val="both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  <w:jc w:val="both"/>
    </w:pPr>
    <w:rPr>
      <w:spacing w:val="-4"/>
      <w:sz w:val="26"/>
    </w:rPr>
  </w:style>
  <w:style w:type="paragraph" w:customStyle="1" w:styleId="1f2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  <w:between w:val="nil"/>
      </w:pBdr>
      <w:shd w:val="solid" w:color="CCCCCC" w:fill="auto"/>
      <w:spacing w:line="276" w:lineRule="auto"/>
      <w:ind w:left="1134" w:hanging="1134"/>
      <w:jc w:val="both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  <w:jc w:val="both"/>
    </w:pPr>
    <w:rPr>
      <w:sz w:val="28"/>
    </w:rPr>
  </w:style>
  <w:style w:type="paragraph" w:customStyle="1" w:styleId="a2">
    <w:name w:val="Марк.список"/>
    <w:basedOn w:val="WW-2"/>
    <w:qFormat/>
    <w:pPr>
      <w:numPr>
        <w:numId w:val="19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a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</w:rPr>
  </w:style>
  <w:style w:type="paragraph" w:customStyle="1" w:styleId="afffb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/>
      <w:sz w:val="26"/>
    </w:rPr>
  </w:style>
  <w:style w:type="paragraph" w:customStyle="1" w:styleId="afffc">
    <w:name w:val="Диплом"/>
    <w:basedOn w:val="Standard"/>
    <w:qFormat/>
    <w:pPr>
      <w:widowControl w:val="0"/>
      <w:spacing w:line="360" w:lineRule="auto"/>
      <w:ind w:firstLine="720"/>
      <w:jc w:val="both"/>
    </w:pPr>
    <w:rPr>
      <w:sz w:val="28"/>
    </w:rPr>
  </w:style>
  <w:style w:type="paragraph" w:customStyle="1" w:styleId="142">
    <w:name w:val="Обычный +14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d">
    <w:name w:val="текст Знак"/>
    <w:basedOn w:val="Standard"/>
    <w:qFormat/>
    <w:pPr>
      <w:spacing w:before="120" w:after="120" w:line="360" w:lineRule="auto"/>
      <w:ind w:firstLine="935"/>
      <w:jc w:val="both"/>
    </w:pPr>
  </w:style>
  <w:style w:type="paragraph" w:customStyle="1" w:styleId="afffe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6">
    <w:name w:val="маркирован"/>
    <w:basedOn w:val="14"/>
    <w:qFormat/>
    <w:pPr>
      <w:numPr>
        <w:numId w:val="16"/>
      </w:numPr>
      <w:tabs>
        <w:tab w:val="left" w:pos="993"/>
      </w:tabs>
      <w:ind w:left="360" w:hanging="360"/>
    </w:pPr>
  </w:style>
  <w:style w:type="paragraph" w:customStyle="1" w:styleId="affff">
    <w:name w:val="табл_строка Знак Знак"/>
    <w:basedOn w:val="Textbody"/>
    <w:qFormat/>
    <w:pPr>
      <w:spacing w:before="120"/>
      <w:ind w:firstLine="0"/>
      <w:jc w:val="center"/>
    </w:pPr>
  </w:style>
  <w:style w:type="paragraph" w:customStyle="1" w:styleId="affff0">
    <w:name w:val="Стиль таблицы"/>
    <w:basedOn w:val="Standard"/>
    <w:qFormat/>
  </w:style>
  <w:style w:type="paragraph" w:customStyle="1" w:styleId="a4">
    <w:name w:val="Достижение"/>
    <w:basedOn w:val="Textbody"/>
    <w:qFormat/>
    <w:pPr>
      <w:numPr>
        <w:numId w:val="10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3">
    <w:name w:val="МаркированныйСписок"/>
    <w:basedOn w:val="Standard"/>
    <w:qFormat/>
    <w:pPr>
      <w:numPr>
        <w:numId w:val="11"/>
      </w:numPr>
      <w:tabs>
        <w:tab w:val="left" w:pos="-74"/>
      </w:tabs>
      <w:spacing w:after="120"/>
      <w:ind w:left="1492" w:hanging="360"/>
      <w:jc w:val="both"/>
    </w:pPr>
    <w:rPr>
      <w:sz w:val="26"/>
    </w:rPr>
  </w:style>
  <w:style w:type="paragraph" w:styleId="HTML">
    <w:name w:val="HTML Preformatted"/>
    <w:basedOn w:val="Standard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paragraph" w:styleId="affff1">
    <w:name w:val="Normal (Web)"/>
    <w:basedOn w:val="Standard"/>
    <w:qFormat/>
    <w:pPr>
      <w:spacing w:before="100" w:after="100"/>
    </w:pPr>
    <w:rPr>
      <w:rFonts w:ascii="Arial Unicode MS" w:eastAsia="Arial Unicode MS" w:hAnsi="Arial Unicode MS" w:cs="Arial Unicode MS"/>
      <w:color w:val="000000"/>
    </w:rPr>
  </w:style>
  <w:style w:type="paragraph" w:customStyle="1" w:styleId="FR1">
    <w:name w:val="FR1"/>
    <w:qFormat/>
    <w:pPr>
      <w:spacing w:before="1100" w:after="0"/>
      <w:ind w:firstLine="0"/>
    </w:pPr>
    <w:rPr>
      <w:rFonts w:eastAsia="Arial"/>
      <w:lang w:bidi="ar-SA"/>
    </w:rPr>
  </w:style>
  <w:style w:type="paragraph" w:customStyle="1" w:styleId="1f3">
    <w:name w:val="Обычный1"/>
    <w:qFormat/>
    <w:pPr>
      <w:widowControl/>
      <w:spacing w:after="0"/>
      <w:ind w:firstLine="0"/>
      <w:jc w:val="left"/>
    </w:pPr>
    <w:rPr>
      <w:rFonts w:eastAsia="Arial"/>
      <w:lang w:bidi="ar-SA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ascii="Arial" w:eastAsia="Arial Unicode MS" w:hAnsi="Arial" w:cs="Arial"/>
      <w:b/>
      <w:bCs/>
    </w:rPr>
  </w:style>
  <w:style w:type="paragraph" w:customStyle="1" w:styleId="affff2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  <w:pPr>
      <w:ind w:firstLine="851"/>
      <w:jc w:val="both"/>
    </w:pPr>
    <w:rPr>
      <w:sz w:val="28"/>
    </w:rPr>
  </w:style>
  <w:style w:type="paragraph" w:customStyle="1" w:styleId="221">
    <w:name w:val="Основной текст с отступом 22"/>
    <w:basedOn w:val="Standard"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27">
    <w:name w:val="Название2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f4">
    <w:name w:val="Название1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f5">
    <w:name w:val="Указатель1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TableContents">
    <w:name w:val="Table Contents"/>
    <w:basedOn w:val="Standard"/>
    <w:qFormat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  <w:i/>
      <w:iCs/>
    </w:rPr>
  </w:style>
  <w:style w:type="paragraph" w:customStyle="1" w:styleId="1f6">
    <w:name w:val="Цитата1"/>
    <w:basedOn w:val="Standard"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qFormat/>
    <w:pPr>
      <w:tabs>
        <w:tab w:val="left" w:pos="0"/>
        <w:tab w:val="right" w:pos="9360"/>
      </w:tabs>
      <w:ind w:firstLine="737"/>
      <w:jc w:val="both"/>
    </w:pPr>
    <w:rPr>
      <w:sz w:val="28"/>
    </w:rPr>
  </w:style>
  <w:style w:type="paragraph" w:customStyle="1" w:styleId="313">
    <w:name w:val="Основной текст с отступом 31"/>
    <w:basedOn w:val="Standard"/>
    <w:qFormat/>
    <w:pPr>
      <w:tabs>
        <w:tab w:val="left" w:pos="0"/>
        <w:tab w:val="right" w:pos="9360"/>
      </w:tabs>
      <w:ind w:firstLine="737"/>
      <w:jc w:val="both"/>
    </w:pPr>
    <w:rPr>
      <w:color w:val="FF0000"/>
      <w:sz w:val="28"/>
    </w:rPr>
  </w:style>
  <w:style w:type="paragraph" w:customStyle="1" w:styleId="214">
    <w:name w:val="Основной текст 21"/>
    <w:basedOn w:val="Standard"/>
    <w:qFormat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  <w:rPr>
      <w:sz w:val="28"/>
      <w:szCs w:val="28"/>
    </w:rPr>
  </w:style>
  <w:style w:type="paragraph" w:customStyle="1" w:styleId="222">
    <w:name w:val="Основной текст 22"/>
    <w:basedOn w:val="Standard"/>
    <w:qFormat/>
    <w:pPr>
      <w:tabs>
        <w:tab w:val="left" w:pos="0"/>
        <w:tab w:val="right" w:pos="9360"/>
      </w:tabs>
      <w:jc w:val="both"/>
    </w:pPr>
    <w:rPr>
      <w:sz w:val="28"/>
    </w:rPr>
  </w:style>
  <w:style w:type="paragraph" w:customStyle="1" w:styleId="1f7">
    <w:name w:val="Красная строка1"/>
    <w:basedOn w:val="Textbody"/>
    <w:qFormat/>
    <w:pPr>
      <w:tabs>
        <w:tab w:val="left" w:pos="0"/>
        <w:tab w:val="right" w:pos="9360"/>
      </w:tabs>
      <w:spacing w:after="120"/>
      <w:ind w:firstLine="210"/>
      <w:jc w:val="left"/>
    </w:pPr>
    <w:rPr>
      <w:sz w:val="20"/>
    </w:rPr>
  </w:style>
  <w:style w:type="paragraph" w:customStyle="1" w:styleId="215">
    <w:name w:val="Красная строка 21"/>
    <w:basedOn w:val="Textbodyindent"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qFormat/>
    <w:pPr>
      <w:tabs>
        <w:tab w:val="left" w:pos="0"/>
        <w:tab w:val="right" w:pos="9360"/>
      </w:tabs>
      <w:ind w:firstLine="708"/>
      <w:jc w:val="center"/>
    </w:pPr>
    <w:rPr>
      <w:sz w:val="28"/>
    </w:rPr>
  </w:style>
  <w:style w:type="paragraph" w:customStyle="1" w:styleId="Framecontents">
    <w:name w:val="Frame contents"/>
    <w:basedOn w:val="Textbody"/>
    <w:qFormat/>
    <w:pPr>
      <w:tabs>
        <w:tab w:val="left" w:pos="0"/>
        <w:tab w:val="right" w:pos="9360"/>
      </w:tabs>
      <w:ind w:firstLine="0"/>
      <w:jc w:val="right"/>
    </w:pPr>
    <w:rPr>
      <w:bCs/>
      <w:sz w:val="28"/>
    </w:rPr>
  </w:style>
  <w:style w:type="paragraph" w:customStyle="1" w:styleId="BodyText31">
    <w:name w:val="Body Text 31"/>
    <w:basedOn w:val="Standard"/>
    <w:qFormat/>
    <w:pPr>
      <w:widowControl w:val="0"/>
      <w:spacing w:line="360" w:lineRule="auto"/>
      <w:jc w:val="center"/>
    </w:pPr>
    <w:rPr>
      <w:rFonts w:eastAsia="Lucida Sans Unicode"/>
      <w:b/>
      <w:sz w:val="28"/>
    </w:rPr>
  </w:style>
  <w:style w:type="paragraph" w:customStyle="1" w:styleId="1f8">
    <w:name w:val="Текст1"/>
    <w:basedOn w:val="Standard"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qFormat/>
    <w:pPr>
      <w:spacing w:after="0" w:line="300" w:lineRule="auto"/>
      <w:ind w:left="1320" w:firstLine="0"/>
      <w:jc w:val="right"/>
    </w:pPr>
    <w:rPr>
      <w:rFonts w:eastAsia="Arial"/>
      <w:b/>
      <w:sz w:val="32"/>
      <w:lang w:bidi="ar-SA"/>
    </w:rPr>
  </w:style>
  <w:style w:type="paragraph" w:customStyle="1" w:styleId="a5">
    <w:name w:val="маркер"/>
    <w:basedOn w:val="Standard"/>
    <w:qFormat/>
    <w:pPr>
      <w:numPr>
        <w:numId w:val="15"/>
      </w:numPr>
      <w:ind w:left="2640" w:hanging="360"/>
    </w:pPr>
  </w:style>
  <w:style w:type="paragraph" w:customStyle="1" w:styleId="TableContentsuser">
    <w:name w:val="Table Contents (user)"/>
    <w:basedOn w:val="Standard"/>
    <w:qFormat/>
    <w:pPr>
      <w:widowControl w:val="0"/>
    </w:pPr>
    <w:rPr>
      <w:rFonts w:cs="Tahoma"/>
      <w:color w:val="000000"/>
    </w:rPr>
  </w:style>
  <w:style w:type="paragraph" w:customStyle="1" w:styleId="3f3f3f3f3f3f3f3f3f3f3f3f3f3">
    <w:name w:val="О3fс3fн3fо3fв3fн3fо3fй3f т3fе3fк3fс3fт3f 3"/>
    <w:basedOn w:val="Standard"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qFormat/>
    <w:pPr>
      <w:widowControl w:val="0"/>
    </w:pPr>
  </w:style>
  <w:style w:type="paragraph" w:customStyle="1" w:styleId="Style7">
    <w:name w:val="Style7"/>
    <w:basedOn w:val="Standard"/>
    <w:qFormat/>
    <w:pPr>
      <w:widowControl w:val="0"/>
    </w:pPr>
  </w:style>
  <w:style w:type="paragraph" w:customStyle="1" w:styleId="Style8">
    <w:name w:val="Style8"/>
    <w:basedOn w:val="Standard"/>
    <w:qFormat/>
    <w:pPr>
      <w:widowControl w:val="0"/>
    </w:pPr>
  </w:style>
  <w:style w:type="paragraph" w:customStyle="1" w:styleId="affff3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4">
    <w:name w:val="????????? ???????"/>
    <w:basedOn w:val="affff3"/>
    <w:qFormat/>
    <w:pPr>
      <w:jc w:val="center"/>
    </w:pPr>
    <w:rPr>
      <w:b/>
      <w:i/>
    </w:rPr>
  </w:style>
  <w:style w:type="paragraph" w:customStyle="1" w:styleId="Contents10">
    <w:name w:val="Contents 10"/>
    <w:basedOn w:val="32"/>
    <w:qFormat/>
    <w:pPr>
      <w:tabs>
        <w:tab w:val="right" w:leader="dot" w:pos="9638"/>
      </w:tabs>
      <w:ind w:left="2547"/>
    </w:pPr>
  </w:style>
  <w:style w:type="paragraph" w:customStyle="1" w:styleId="affff5">
    <w:name w:val="Заголовки разделов"/>
    <w:qFormat/>
    <w:pPr>
      <w:widowControl/>
      <w:spacing w:after="0"/>
      <w:ind w:firstLine="0"/>
      <w:jc w:val="center"/>
    </w:pPr>
    <w:rPr>
      <w:rFonts w:ascii="Arial Narrow" w:eastAsia="Arial" w:hAnsi="Arial Narrow"/>
      <w:b/>
      <w:sz w:val="40"/>
    </w:rPr>
  </w:style>
  <w:style w:type="paragraph" w:styleId="affff6">
    <w:name w:val="Body Text Indent"/>
    <w:basedOn w:val="a7"/>
    <w:qFormat/>
    <w:pPr>
      <w:spacing w:after="120"/>
      <w:ind w:left="283"/>
    </w:pPr>
    <w:rPr>
      <w:szCs w:val="21"/>
    </w:rPr>
  </w:style>
  <w:style w:type="paragraph" w:styleId="affff7">
    <w:name w:val="List Paragraph"/>
    <w:basedOn w:val="a7"/>
    <w:qFormat/>
    <w:pPr>
      <w:ind w:left="720"/>
      <w:contextualSpacing/>
    </w:pPr>
    <w:rPr>
      <w:szCs w:val="21"/>
    </w:rPr>
  </w:style>
  <w:style w:type="character" w:customStyle="1" w:styleId="affff8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</w:style>
  <w:style w:type="character" w:customStyle="1" w:styleId="WW8Num1z1">
    <w:name w:val="WW8Num1z1"/>
    <w:rPr>
      <w:color w:val="000000"/>
    </w:rPr>
  </w:style>
  <w:style w:type="character" w:customStyle="1" w:styleId="WW8Num1ztrue">
    <w:name w:val="WW8Num1ztrue"/>
  </w:style>
  <w:style w:type="character" w:customStyle="1" w:styleId="WW8Num2zfalse">
    <w:name w:val="WW8Num2zfalse"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</w:style>
  <w:style w:type="character" w:customStyle="1" w:styleId="WW8Num5z0">
    <w:name w:val="WW8Num5z0"/>
    <w:rPr>
      <w:rFonts w:ascii="Wingdings" w:eastAsia="Wingdings" w:hAnsi="Wingdings" w:cs="Wingdings"/>
      <w:b w:val="0"/>
      <w:i w:val="0"/>
      <w:sz w:val="28"/>
    </w:rPr>
  </w:style>
  <w:style w:type="character" w:customStyle="1" w:styleId="WW8Num6z0">
    <w:name w:val="WW8Num6z0"/>
    <w:rPr>
      <w:rFonts w:ascii="Wingdings" w:eastAsia="Wingdings" w:hAnsi="Wingdings" w:cs="Wingdings"/>
      <w:b w:val="0"/>
      <w:i w:val="0"/>
      <w:sz w:val="28"/>
    </w:rPr>
  </w:style>
  <w:style w:type="character" w:customStyle="1" w:styleId="WW8Num7z0">
    <w:name w:val="WW8Num7z0"/>
    <w:rPr>
      <w:rFonts w:ascii="Wingdings" w:eastAsia="Wingdings" w:hAnsi="Wingdings" w:cs="Wingdings"/>
      <w:b w:val="0"/>
      <w:i w:val="0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rPr>
      <w:rFonts w:ascii="Symbol" w:eastAsia="Symbol" w:hAnsi="Symbol" w:cs="Symbol"/>
    </w:rPr>
  </w:style>
  <w:style w:type="character" w:customStyle="1" w:styleId="WW8Num13ztrue">
    <w:name w:val="WW8Num13ztrue"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rPr>
      <w:rFonts w:ascii="Symbol" w:eastAsia="Symbol" w:hAnsi="Symbol" w:cs="Symbol"/>
    </w:rPr>
  </w:style>
  <w:style w:type="character" w:customStyle="1" w:styleId="WW8Num18z0">
    <w:name w:val="WW8Num18z0"/>
    <w:rPr>
      <w:rFonts w:ascii="Symbol" w:eastAsia="Symbol" w:hAnsi="Symbol" w:cs="Symbol"/>
    </w:rPr>
  </w:style>
  <w:style w:type="character" w:customStyle="1" w:styleId="WW-WW8Num1ztrue">
    <w:name w:val="WW-WW8Num1ztrue"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</w:style>
  <w:style w:type="character" w:customStyle="1" w:styleId="WW-WW8Num2ztrue">
    <w:name w:val="WW-WW8Num2ztrue"/>
  </w:style>
  <w:style w:type="character" w:customStyle="1" w:styleId="WW-WW8Num2ztrue1">
    <w:name w:val="WW-WW8Num2ztrue1"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</w:style>
  <w:style w:type="character" w:customStyle="1" w:styleId="WW-WW8Num2ztrue12345">
    <w:name w:val="WW-WW8Num2ztrue12345"/>
  </w:style>
  <w:style w:type="character" w:customStyle="1" w:styleId="WW-WW8Num2ztrue123456">
    <w:name w:val="WW-WW8Num2ztrue123456"/>
  </w:style>
  <w:style w:type="character" w:customStyle="1" w:styleId="WW-WW8Num13ztrue">
    <w:name w:val="WW-WW8Num13ztrue"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</w:style>
  <w:style w:type="character" w:customStyle="1" w:styleId="WW-WW8Num1ztrue121">
    <w:name w:val="WW-WW8Num1ztrue121"/>
  </w:style>
  <w:style w:type="character" w:customStyle="1" w:styleId="WW-WW8Num1ztrue1231">
    <w:name w:val="WW-WW8Num1ztrue1231"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</w:style>
  <w:style w:type="character" w:customStyle="1" w:styleId="WW-WW8Num13ztrue12345671">
    <w:name w:val="WW-WW8Num13ztrue12345671"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</w:style>
  <w:style w:type="character" w:customStyle="1" w:styleId="WW-WW8Num2ztrue12345111">
    <w:name w:val="WW-WW8Num2ztrue12345111"/>
  </w:style>
  <w:style w:type="character" w:customStyle="1" w:styleId="WW-WW8Num2ztrue123456111">
    <w:name w:val="WW-WW8Num2ztrue123456111"/>
  </w:style>
  <w:style w:type="character" w:customStyle="1" w:styleId="WW-WW8Num13ztrue123456711">
    <w:name w:val="WW-WW8Num13ztrue123456711"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</w:style>
  <w:style w:type="character" w:customStyle="1" w:styleId="WW-WW8Num13ztrue123111">
    <w:name w:val="WW-WW8Num13ztrue123111"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rPr>
      <w:rFonts w:ascii="Symbol" w:eastAsia="Symbol" w:hAnsi="Symbol" w:cs="Symbol"/>
    </w:rPr>
  </w:style>
  <w:style w:type="character" w:customStyle="1" w:styleId="WW8Num16z0">
    <w:name w:val="WW8Num16z0"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</w:style>
  <w:style w:type="character" w:customStyle="1" w:styleId="WW-WW8Num13ztrue123451111">
    <w:name w:val="WW-WW8Num13ztrue123451111"/>
  </w:style>
  <w:style w:type="character" w:customStyle="1" w:styleId="WW-WW8Num13ztrue1234561111">
    <w:name w:val="WW-WW8Num13ztrue1234561111"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rPr>
      <w:rFonts w:ascii="Symbol" w:eastAsia="Symbol" w:hAnsi="Symbol" w:cs="Symbol"/>
    </w:rPr>
  </w:style>
  <w:style w:type="character" w:customStyle="1" w:styleId="WW8Num20z0">
    <w:name w:val="WW8Num20z0"/>
    <w:rPr>
      <w:rFonts w:ascii="Wingdings" w:eastAsia="Wingdings" w:hAnsi="Wingdings" w:cs="Wingdings"/>
      <w:b w:val="0"/>
      <w:i w:val="0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b w:val="0"/>
      <w:i w:val="0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rPr>
      <w:rFonts w:ascii="Symbol" w:eastAsia="Symbol" w:hAnsi="Symbol" w:cs="Symbol"/>
    </w:rPr>
  </w:style>
  <w:style w:type="character" w:customStyle="1" w:styleId="WW8Num25z0">
    <w:name w:val="WW8Num25z0"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5">
    <w:name w:val="Основной шрифт абзаца3"/>
  </w:style>
  <w:style w:type="character" w:styleId="affff9">
    <w:name w:val="page number"/>
    <w:rPr>
      <w:sz w:val="20"/>
    </w:rPr>
  </w:style>
  <w:style w:type="character" w:styleId="HTML0">
    <w:name w:val="HTML Code"/>
    <w:rPr>
      <w:rFonts w:ascii="Courier New" w:eastAsia="Courier New" w:hAnsi="Courier New" w:cs="Courier New"/>
      <w:sz w:val="20"/>
      <w:szCs w:val="20"/>
    </w:rPr>
  </w:style>
  <w:style w:type="character" w:styleId="HTML1">
    <w:name w:val="HTML Cite"/>
    <w:rPr>
      <w:i/>
      <w:iCs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a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b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c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rPr>
      <w:sz w:val="24"/>
    </w:rPr>
  </w:style>
  <w:style w:type="character" w:customStyle="1" w:styleId="216">
    <w:name w:val="Заголовок 2 Знак1 Знак"/>
    <w:rPr>
      <w:rFonts w:ascii="Arial" w:eastAsia="Arial" w:hAnsi="Arial" w:cs="Arial"/>
      <w:b/>
      <w:i/>
      <w:sz w:val="26"/>
    </w:rPr>
  </w:style>
  <w:style w:type="character" w:customStyle="1" w:styleId="affffd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rPr>
      <w:b/>
      <w:sz w:val="24"/>
    </w:rPr>
  </w:style>
  <w:style w:type="character" w:customStyle="1" w:styleId="affffe">
    <w:name w:val="табл_строка Знак"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rPr>
      <w:sz w:val="24"/>
      <w:lang w:val="ru-RU" w:bidi="ar-SA"/>
    </w:rPr>
  </w:style>
  <w:style w:type="character" w:customStyle="1" w:styleId="120">
    <w:name w:val="Знак Знак12"/>
    <w:rPr>
      <w:sz w:val="24"/>
    </w:rPr>
  </w:style>
  <w:style w:type="character" w:customStyle="1" w:styleId="afffff">
    <w:name w:val="Название объекта Знак Знак Знак"/>
    <w:rPr>
      <w:b/>
      <w:sz w:val="24"/>
      <w:lang w:val="ru-RU" w:bidi="ar-SA"/>
    </w:rPr>
  </w:style>
  <w:style w:type="character" w:customStyle="1" w:styleId="afffff0">
    <w:name w:val="Основной текст с отступом Знак"/>
    <w:rPr>
      <w:sz w:val="24"/>
      <w:lang w:val="ru-RU" w:bidi="ar-SA"/>
    </w:rPr>
  </w:style>
  <w:style w:type="character" w:customStyle="1" w:styleId="110">
    <w:name w:val="Знак Знак11"/>
    <w:rPr>
      <w:b/>
      <w:bCs/>
      <w:sz w:val="24"/>
      <w:szCs w:val="24"/>
    </w:rPr>
  </w:style>
  <w:style w:type="character" w:customStyle="1" w:styleId="1f9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rPr>
      <w:rFonts w:ascii="Arial" w:eastAsia="Arial" w:hAnsi="Arial" w:cs="Arial"/>
      <w:b/>
      <w:sz w:val="24"/>
      <w:lang w:val="ru-RU" w:bidi="ar-SA"/>
    </w:rPr>
  </w:style>
  <w:style w:type="character" w:customStyle="1" w:styleId="1fa">
    <w:name w:val="Маркированный список Знак Знак1 Знак"/>
    <w:rPr>
      <w:sz w:val="24"/>
      <w:lang w:val="ru-RU" w:bidi="ar-SA"/>
    </w:rPr>
  </w:style>
  <w:style w:type="character" w:customStyle="1" w:styleId="218">
    <w:name w:val="Заголовок 2 Знак Знак Знак Знак1 Знак"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1">
    <w:name w:val="Маркированный список Знак"/>
    <w:rPr>
      <w:sz w:val="24"/>
      <w:lang w:val="ru-RU" w:bidi="ar-SA"/>
    </w:rPr>
  </w:style>
  <w:style w:type="character" w:customStyle="1" w:styleId="afffff2">
    <w:name w:val="Маркированный список Знак Знак"/>
    <w:rPr>
      <w:sz w:val="24"/>
      <w:lang w:val="ru-RU" w:bidi="ar-SA"/>
    </w:rPr>
  </w:style>
  <w:style w:type="character" w:customStyle="1" w:styleId="1fb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rPr>
      <w:b/>
      <w:sz w:val="24"/>
      <w:lang w:val="ru-RU" w:bidi="ar-SA"/>
    </w:rPr>
  </w:style>
  <w:style w:type="character" w:customStyle="1" w:styleId="219">
    <w:name w:val="Маркированный список Знак2 Знак1"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c">
    <w:name w:val="Основной текст продолжение Знак1"/>
    <w:rPr>
      <w:sz w:val="24"/>
      <w:lang w:val="ru-RU" w:bidi="ar-SA"/>
    </w:rPr>
  </w:style>
  <w:style w:type="character" w:customStyle="1" w:styleId="afffff3">
    <w:name w:val="абзац Знак"/>
    <w:rPr>
      <w:rFonts w:ascii="Arial" w:eastAsia="Arial" w:hAnsi="Arial" w:cs="Arial"/>
      <w:sz w:val="22"/>
      <w:szCs w:val="22"/>
    </w:rPr>
  </w:style>
  <w:style w:type="character" w:customStyle="1" w:styleId="afffff4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5"/>
  </w:style>
  <w:style w:type="character" w:styleId="afffff5">
    <w:name w:val="Emphasis"/>
    <w:rPr>
      <w:i/>
    </w:rPr>
  </w:style>
  <w:style w:type="character" w:customStyle="1" w:styleId="70">
    <w:name w:val="Знак Знак7"/>
    <w:rPr>
      <w:spacing w:val="-31"/>
      <w:sz w:val="26"/>
    </w:rPr>
  </w:style>
  <w:style w:type="character" w:customStyle="1" w:styleId="60">
    <w:name w:val="Знак Знак6"/>
    <w:rPr>
      <w:spacing w:val="-31"/>
      <w:sz w:val="26"/>
    </w:rPr>
  </w:style>
  <w:style w:type="character" w:customStyle="1" w:styleId="54">
    <w:name w:val="Знак Знак5"/>
    <w:rPr>
      <w:spacing w:val="-31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31"/>
      <w:sz w:val="26"/>
    </w:rPr>
  </w:style>
  <w:style w:type="character" w:customStyle="1" w:styleId="36">
    <w:name w:val="Знак Знак3"/>
    <w:rPr>
      <w:spacing w:val="-31"/>
      <w:sz w:val="26"/>
    </w:rPr>
  </w:style>
  <w:style w:type="character" w:customStyle="1" w:styleId="2e">
    <w:name w:val="Знак Знак2"/>
    <w:rPr>
      <w:spacing w:val="-31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d">
    <w:name w:val="Знак Знак1"/>
    <w:rPr>
      <w:rFonts w:ascii="Arial" w:eastAsia="Arial" w:hAnsi="Arial" w:cs="Arial"/>
      <w:spacing w:val="-32"/>
      <w:sz w:val="24"/>
      <w:shd w:val="clear" w:color="auto" w:fill="CCCCCC"/>
    </w:rPr>
  </w:style>
  <w:style w:type="character" w:customStyle="1" w:styleId="143">
    <w:name w:val="Обычный +14 Знак Знак"/>
    <w:rPr>
      <w:rFonts w:ascii="Kudriashov" w:eastAsia="Kudriashov" w:hAnsi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1fe">
    <w:name w:val="Абзац Знак Знак Знак1 Знак Знак"/>
    <w:rPr>
      <w:sz w:val="24"/>
      <w:lang w:val="ru-RU" w:bidi="ar-SA"/>
    </w:rPr>
  </w:style>
  <w:style w:type="character" w:customStyle="1" w:styleId="afffff6">
    <w:name w:val="табл_строка Знак Знак Знак"/>
    <w:rPr>
      <w:sz w:val="24"/>
    </w:rPr>
  </w:style>
  <w:style w:type="character" w:customStyle="1" w:styleId="afffff7">
    <w:name w:val="Примечание Знак"/>
    <w:rPr>
      <w:lang w:val="ru-RU" w:bidi="ar-SA"/>
    </w:rPr>
  </w:style>
  <w:style w:type="character" w:customStyle="1" w:styleId="-11">
    <w:name w:val="- 11 Знак"/>
    <w:rPr>
      <w:rFonts w:ascii="Arial" w:eastAsia="Arial" w:hAnsi="Arial" w:cs="Arial"/>
      <w:b/>
      <w:i/>
      <w:sz w:val="24"/>
    </w:rPr>
  </w:style>
  <w:style w:type="character" w:customStyle="1" w:styleId="1ff">
    <w:name w:val="табл_заголовок Знак1"/>
    <w:rPr>
      <w:sz w:val="24"/>
      <w:lang w:val="ru-RU" w:bidi="ar-SA"/>
    </w:rPr>
  </w:style>
  <w:style w:type="character" w:customStyle="1" w:styleId="1ff0">
    <w:name w:val="Основной текст Знак Знак1 Знак Знак Знак"/>
    <w:rPr>
      <w:sz w:val="24"/>
      <w:lang w:val="ru-RU" w:bidi="ar-SA"/>
    </w:rPr>
  </w:style>
  <w:style w:type="character" w:customStyle="1" w:styleId="afffff8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1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rPr>
      <w:rFonts w:ascii="Courier New" w:eastAsia="Courier New" w:hAnsi="Courier New" w:cs="Courier New"/>
    </w:rPr>
  </w:style>
  <w:style w:type="character" w:customStyle="1" w:styleId="WW8Num3z2">
    <w:name w:val="WW8Num3z2"/>
    <w:rPr>
      <w:rFonts w:ascii="Wingdings" w:eastAsia="Wingdings" w:hAnsi="Wingdings" w:cs="Wingdings"/>
    </w:rPr>
  </w:style>
  <w:style w:type="character" w:customStyle="1" w:styleId="WW8Num4z2">
    <w:name w:val="WW8Num4z2"/>
    <w:rPr>
      <w:rFonts w:ascii="Wingdings" w:eastAsia="Wingdings" w:hAnsi="Wingdings" w:cs="Wingdings"/>
    </w:rPr>
  </w:style>
  <w:style w:type="character" w:customStyle="1" w:styleId="WW8Num4z4">
    <w:name w:val="WW8Num4z4"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rPr>
      <w:rFonts w:ascii="Wingdings" w:eastAsia="Wingdings" w:hAnsi="Wingdings" w:cs="Wingdings"/>
    </w:rPr>
  </w:style>
  <w:style w:type="character" w:customStyle="1" w:styleId="WW8Num18z4">
    <w:name w:val="WW8Num18z4"/>
    <w:rPr>
      <w:rFonts w:ascii="Courier New" w:eastAsia="Courier New" w:hAnsi="Courier New" w:cs="Courier New"/>
    </w:rPr>
  </w:style>
  <w:style w:type="character" w:customStyle="1" w:styleId="WW8Num22z0">
    <w:name w:val="WW8Num22z0"/>
    <w:rPr>
      <w:rFonts w:ascii="Symbol" w:eastAsia="Symbol" w:hAnsi="Symbol" w:cs="Symbol"/>
    </w:rPr>
  </w:style>
  <w:style w:type="character" w:customStyle="1" w:styleId="WW8Num22z2">
    <w:name w:val="WW8Num22z2"/>
    <w:rPr>
      <w:rFonts w:ascii="Wingdings" w:eastAsia="Wingdings" w:hAnsi="Wingdings" w:cs="Wingdings"/>
    </w:rPr>
  </w:style>
  <w:style w:type="character" w:customStyle="1" w:styleId="WW8Num22z4">
    <w:name w:val="WW8Num22z4"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rPr>
      <w:rFonts w:ascii="Symbol" w:eastAsia="Symbol" w:hAnsi="Symbol" w:cs="Symbol"/>
    </w:rPr>
  </w:style>
  <w:style w:type="character" w:customStyle="1" w:styleId="WW8Num29z0">
    <w:name w:val="WW8Num29z0"/>
    <w:rPr>
      <w:rFonts w:ascii="Symbol" w:eastAsia="Symbol" w:hAnsi="Symbol" w:cs="Symbol"/>
    </w:rPr>
  </w:style>
  <w:style w:type="character" w:customStyle="1" w:styleId="WW8Num29z1">
    <w:name w:val="WW8Num29z1"/>
    <w:rPr>
      <w:rFonts w:ascii="Courier New" w:eastAsia="Courier New" w:hAnsi="Courier New" w:cs="Courier New"/>
    </w:rPr>
  </w:style>
  <w:style w:type="character" w:customStyle="1" w:styleId="WW8Num29z2">
    <w:name w:val="WW8Num29z2"/>
    <w:rPr>
      <w:rFonts w:ascii="Wingdings" w:eastAsia="Wingdings" w:hAnsi="Wingdings" w:cs="Wingdings"/>
    </w:rPr>
  </w:style>
  <w:style w:type="character" w:customStyle="1" w:styleId="1ff2">
    <w:name w:val="Основной шрифт абзаца1"/>
  </w:style>
  <w:style w:type="character" w:customStyle="1" w:styleId="WW8Num2z0">
    <w:name w:val="WW8Num2z0"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rPr>
      <w:rFonts w:ascii="Wingdings" w:eastAsia="Wingdings" w:hAnsi="Wingdings" w:cs="Wingdings"/>
    </w:rPr>
  </w:style>
  <w:style w:type="character" w:customStyle="1" w:styleId="WW8Num10z3">
    <w:name w:val="WW8Num10z3"/>
    <w:rPr>
      <w:rFonts w:ascii="Symbol" w:eastAsia="Symbol" w:hAnsi="Symbol" w:cs="Symbol"/>
    </w:rPr>
  </w:style>
  <w:style w:type="character" w:customStyle="1" w:styleId="WW8Num10z4">
    <w:name w:val="WW8Num10z4"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rPr>
      <w:rFonts w:ascii="Courier New" w:eastAsia="Courier New" w:hAnsi="Courier New" w:cs="Courier New"/>
    </w:rPr>
  </w:style>
  <w:style w:type="character" w:customStyle="1" w:styleId="WW8Num82z2">
    <w:name w:val="WW8Num82z2"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rPr>
      <w:rFonts w:ascii="Courier New" w:eastAsia="Courier New" w:hAnsi="Courier New" w:cs="Courier New"/>
    </w:rPr>
  </w:style>
  <w:style w:type="character" w:customStyle="1" w:styleId="WW8Num6z2">
    <w:name w:val="WW8Num6z2"/>
    <w:rPr>
      <w:rFonts w:ascii="Wingdings" w:eastAsia="Wingdings" w:hAnsi="Wingdings" w:cs="Wingdings"/>
    </w:rPr>
  </w:style>
  <w:style w:type="character" w:customStyle="1" w:styleId="WW8Num84z0">
    <w:name w:val="WW8Num84z0"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3">
    <w:name w:val="Основной текст с отступом Знак1"/>
    <w:basedOn w:val="a8"/>
    <w:rPr>
      <w:szCs w:val="21"/>
    </w:rPr>
  </w:style>
  <w:style w:type="character" w:customStyle="1" w:styleId="fontstyle01">
    <w:name w:val="fontstyle01"/>
    <w:basedOn w:val="a8"/>
    <w:rPr>
      <w:rFonts w:ascii="TimesNewRoman" w:hAnsi="TimesNewRoman"/>
      <w:b w:val="0"/>
      <w:bCs w:val="0"/>
      <w:i w:val="0"/>
      <w:iCs w:val="0"/>
      <w:color w:val="000000"/>
      <w:sz w:val="28"/>
      <w:szCs w:val="28"/>
    </w:rPr>
  </w:style>
  <w:style w:type="table" w:styleId="afffff9">
    <w:name w:val="Table Grid"/>
    <w:basedOn w:val="a9"/>
    <w:uiPriority w:val="59"/>
    <w:pPr>
      <w:widowControl/>
    </w:pPr>
    <w:rPr>
      <w:rFonts w:ascii="Calibri" w:eastAsia="Calibri" w:hAnsi="Calibri" w:cs="Times New Roman"/>
      <w:sz w:val="22"/>
      <w:szCs w:val="22"/>
      <w:lang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fffa">
    <w:name w:val="No Spacing"/>
    <w:link w:val="afffffb"/>
    <w:uiPriority w:val="1"/>
    <w:qFormat/>
    <w:rsid w:val="00CC6C26"/>
    <w:pPr>
      <w:widowControl/>
      <w:suppressAutoHyphens w:val="0"/>
      <w:spacing w:after="0"/>
      <w:ind w:firstLine="0"/>
      <w:jc w:val="left"/>
    </w:pPr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ffffb">
    <w:name w:val="Без интервала Знак"/>
    <w:basedOn w:val="a8"/>
    <w:link w:val="afffffa"/>
    <w:uiPriority w:val="1"/>
    <w:rsid w:val="00CC6C26"/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f0">
    <w:name w:val="Нижний колонтитул Знак"/>
    <w:basedOn w:val="a8"/>
    <w:link w:val="af"/>
    <w:uiPriority w:val="99"/>
    <w:rsid w:val="00CC6C26"/>
    <w:rPr>
      <w:sz w:val="18"/>
      <w:lang w:bidi="ar-SA"/>
    </w:rPr>
  </w:style>
  <w:style w:type="character" w:styleId="afffffc">
    <w:name w:val="Hyperlink"/>
    <w:basedOn w:val="a8"/>
    <w:uiPriority w:val="99"/>
    <w:unhideWhenUsed/>
    <w:rsid w:val="00D94A26"/>
    <w:rPr>
      <w:color w:val="0000FF" w:themeColor="hyperlink"/>
      <w:u w:val="single"/>
    </w:rPr>
  </w:style>
  <w:style w:type="paragraph" w:styleId="1ff4">
    <w:name w:val="toc 1"/>
    <w:basedOn w:val="a7"/>
    <w:next w:val="a7"/>
    <w:autoRedefine/>
    <w:uiPriority w:val="39"/>
    <w:rsid w:val="00D94A26"/>
    <w:pPr>
      <w:spacing w:after="0" w:line="360" w:lineRule="auto"/>
      <w:ind w:firstLine="0"/>
    </w:pPr>
    <w:rPr>
      <w:b/>
      <w:sz w:val="28"/>
      <w:szCs w:val="21"/>
    </w:rPr>
  </w:style>
  <w:style w:type="paragraph" w:styleId="afffffd">
    <w:name w:val="TOC Heading"/>
    <w:basedOn w:val="1"/>
    <w:next w:val="a7"/>
    <w:uiPriority w:val="39"/>
    <w:unhideWhenUsed/>
    <w:qFormat/>
    <w:rsid w:val="00D94A26"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kern w:val="0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564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F:\&#1056;&#1040;&#1041;&#1054;&#1058;&#1040;\&#1055;&#1088;&#1086;&#1077;&#1082;&#1090;&#1099;%20&#1052;&#1041;&#1059;\&#1040;&#1076;&#1084;&#1080;&#1088;&#1072;&#1083;&#1090;&#1077;&#1081;&#1089;&#1082;&#1072;&#1103;\&#1056;&#1080;&#1089;&#1091;&#1085;&#1086;&#1082;%20(2).jpg" TargetMode="Externa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EEC6BE-477E-481A-A274-B6F4741BA2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1502</TotalTime>
  <Pages>13</Pages>
  <Words>1038</Words>
  <Characters>5921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Нефтепроводная система КТК</vt:lpstr>
    </vt:vector>
  </TitlesOfParts>
  <Company/>
  <LinksUpToDate>false</LinksUpToDate>
  <CharactersWithSpaces>6946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subject/>
  <dc:creator>Andr1211</dc:creator>
  <cp:keywords/>
  <dc:description/>
  <cp:lastModifiedBy>Наталья</cp:lastModifiedBy>
  <cp:revision>364</cp:revision>
  <cp:lastPrinted>2022-03-24T06:47:00Z</cp:lastPrinted>
  <dcterms:created xsi:type="dcterms:W3CDTF">2018-08-20T06:50:00Z</dcterms:created>
  <dcterms:modified xsi:type="dcterms:W3CDTF">2022-03-24T10:22:00Z</dcterms:modified>
</cp:coreProperties>
</file>